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678"/>
        <w:tblW w:w="9832" w:type="dxa"/>
        <w:tblLayout w:type="fixed"/>
        <w:tblCellMar>
          <w:left w:w="10" w:type="dxa"/>
          <w:right w:w="10" w:type="dxa"/>
        </w:tblCellMar>
        <w:tblLook w:val="04A0" w:firstRow="1" w:lastRow="0" w:firstColumn="1" w:lastColumn="0" w:noHBand="0" w:noVBand="1"/>
      </w:tblPr>
      <w:tblGrid>
        <w:gridCol w:w="3199"/>
        <w:gridCol w:w="3156"/>
        <w:gridCol w:w="1459"/>
        <w:gridCol w:w="1706"/>
        <w:gridCol w:w="312"/>
      </w:tblGrid>
      <w:tr w:rsidR="00AC25B7" w14:paraId="663E9F18" w14:textId="77777777" w:rsidTr="00AC25B7">
        <w:trPr>
          <w:gridAfter w:val="2"/>
          <w:wAfter w:w="2018" w:type="dxa"/>
        </w:trPr>
        <w:tc>
          <w:tcPr>
            <w:tcW w:w="3199" w:type="dxa"/>
            <w:tcMar>
              <w:top w:w="0" w:type="dxa"/>
              <w:left w:w="10" w:type="dxa"/>
              <w:bottom w:w="0" w:type="dxa"/>
              <w:right w:w="10" w:type="dxa"/>
            </w:tcMar>
          </w:tcPr>
          <w:p w14:paraId="3DA89367" w14:textId="77777777" w:rsidR="00AC25B7" w:rsidRDefault="00AC25B7" w:rsidP="00AC25B7">
            <w:pPr>
              <w:tabs>
                <w:tab w:val="left" w:pos="426"/>
                <w:tab w:val="left" w:pos="709"/>
                <w:tab w:val="left" w:pos="851"/>
                <w:tab w:val="left" w:pos="7655"/>
                <w:tab w:val="left" w:pos="8789"/>
              </w:tabs>
              <w:rPr>
                <w:sz w:val="18"/>
                <w:szCs w:val="18"/>
              </w:rPr>
            </w:pPr>
          </w:p>
        </w:tc>
        <w:tc>
          <w:tcPr>
            <w:tcW w:w="3156" w:type="dxa"/>
            <w:tcMar>
              <w:top w:w="0" w:type="dxa"/>
              <w:left w:w="10" w:type="dxa"/>
              <w:bottom w:w="0" w:type="dxa"/>
              <w:right w:w="10" w:type="dxa"/>
            </w:tcMar>
          </w:tcPr>
          <w:p w14:paraId="072BA506" w14:textId="77777777" w:rsidR="00AC25B7" w:rsidRDefault="00AC25B7" w:rsidP="00AC25B7">
            <w:pPr>
              <w:tabs>
                <w:tab w:val="left" w:pos="426"/>
                <w:tab w:val="left" w:pos="709"/>
                <w:tab w:val="left" w:pos="851"/>
                <w:tab w:val="left" w:pos="7655"/>
                <w:tab w:val="left" w:pos="8789"/>
              </w:tabs>
              <w:rPr>
                <w:sz w:val="18"/>
                <w:szCs w:val="18"/>
              </w:rPr>
            </w:pPr>
          </w:p>
        </w:tc>
        <w:tc>
          <w:tcPr>
            <w:tcW w:w="1459" w:type="dxa"/>
            <w:tcBorders>
              <w:top w:val="single" w:sz="4" w:space="0" w:color="000001"/>
              <w:left w:val="single" w:sz="4" w:space="0" w:color="000001"/>
              <w:bottom w:val="single" w:sz="4" w:space="0" w:color="000001"/>
              <w:right w:val="single" w:sz="4" w:space="0" w:color="000001"/>
            </w:tcBorders>
            <w:shd w:val="clear" w:color="auto" w:fill="E0E0E0"/>
            <w:tcMar>
              <w:top w:w="0" w:type="dxa"/>
              <w:left w:w="10" w:type="dxa"/>
              <w:bottom w:w="0" w:type="dxa"/>
              <w:right w:w="10" w:type="dxa"/>
            </w:tcMar>
            <w:vAlign w:val="center"/>
          </w:tcPr>
          <w:p w14:paraId="3066790C" w14:textId="77777777" w:rsidR="00AC25B7" w:rsidRDefault="00AC25B7" w:rsidP="00AC25B7">
            <w:pPr>
              <w:jc w:val="center"/>
            </w:pPr>
            <w:r>
              <w:rPr>
                <w:b/>
                <w:sz w:val="18"/>
                <w:szCs w:val="18"/>
              </w:rPr>
              <w:t>Verteiler</w:t>
            </w:r>
          </w:p>
        </w:tc>
      </w:tr>
      <w:tr w:rsidR="00AC25B7" w14:paraId="6A6E4785" w14:textId="77777777" w:rsidTr="00297A44">
        <w:tc>
          <w:tcPr>
            <w:tcW w:w="3199" w:type="dxa"/>
            <w:tcMar>
              <w:top w:w="0" w:type="dxa"/>
              <w:left w:w="10" w:type="dxa"/>
              <w:bottom w:w="0" w:type="dxa"/>
              <w:right w:w="10" w:type="dxa"/>
            </w:tcMar>
          </w:tcPr>
          <w:p w14:paraId="0B6A3E7A" w14:textId="77777777" w:rsidR="00AC25B7" w:rsidRDefault="00AC25B7" w:rsidP="00AC25B7">
            <w:pPr>
              <w:tabs>
                <w:tab w:val="left" w:pos="426"/>
                <w:tab w:val="left" w:pos="709"/>
                <w:tab w:val="left" w:pos="851"/>
                <w:tab w:val="left" w:pos="7655"/>
                <w:tab w:val="left" w:pos="8789"/>
              </w:tabs>
              <w:rPr>
                <w:sz w:val="18"/>
                <w:szCs w:val="18"/>
              </w:rPr>
            </w:pPr>
          </w:p>
        </w:tc>
        <w:tc>
          <w:tcPr>
            <w:tcW w:w="3156" w:type="dxa"/>
            <w:tcMar>
              <w:top w:w="0" w:type="dxa"/>
              <w:left w:w="10" w:type="dxa"/>
              <w:bottom w:w="0" w:type="dxa"/>
              <w:right w:w="10" w:type="dxa"/>
            </w:tcMar>
          </w:tcPr>
          <w:p w14:paraId="05EB913C" w14:textId="77777777" w:rsidR="00AC25B7" w:rsidRDefault="00AC25B7" w:rsidP="00AC25B7">
            <w:pPr>
              <w:tabs>
                <w:tab w:val="left" w:pos="426"/>
                <w:tab w:val="left" w:pos="709"/>
                <w:tab w:val="left" w:pos="851"/>
                <w:tab w:val="left" w:pos="7655"/>
                <w:tab w:val="left" w:pos="8789"/>
              </w:tabs>
              <w:rPr>
                <w:sz w:val="18"/>
                <w:szCs w:val="18"/>
              </w:rPr>
            </w:pPr>
          </w:p>
        </w:tc>
        <w:tc>
          <w:tcPr>
            <w:tcW w:w="3477" w:type="dxa"/>
            <w:gridSpan w:val="3"/>
            <w:tcBorders>
              <w:top w:val="single" w:sz="4" w:space="0" w:color="000001"/>
              <w:left w:val="single" w:sz="4" w:space="0" w:color="000001"/>
              <w:bottom w:val="single" w:sz="4" w:space="0" w:color="000001"/>
            </w:tcBorders>
            <w:shd w:val="clear" w:color="auto" w:fill="E0E0E0"/>
            <w:tcMar>
              <w:top w:w="0" w:type="dxa"/>
              <w:left w:w="10" w:type="dxa"/>
              <w:bottom w:w="0" w:type="dxa"/>
              <w:right w:w="10" w:type="dxa"/>
            </w:tcMar>
            <w:vAlign w:val="center"/>
          </w:tcPr>
          <w:p w14:paraId="392F6624" w14:textId="77777777" w:rsidR="00AC25B7" w:rsidRDefault="00AC25B7" w:rsidP="00AC25B7">
            <w:r>
              <w:rPr>
                <w:b/>
                <w:sz w:val="18"/>
                <w:szCs w:val="18"/>
              </w:rPr>
              <w:t>Teilnehmer/</w:t>
            </w:r>
            <w:r w:rsidRPr="00593BAA">
              <w:rPr>
                <w:rFonts w:asciiTheme="minorHAnsi" w:hAnsiTheme="minorHAnsi"/>
                <w:b/>
                <w:sz w:val="18"/>
                <w:szCs w:val="18"/>
              </w:rPr>
              <w:t>innen</w:t>
            </w:r>
          </w:p>
        </w:tc>
      </w:tr>
      <w:tr w:rsidR="00AC25B7" w14:paraId="7BECED4C" w14:textId="77777777" w:rsidTr="00297A44">
        <w:tc>
          <w:tcPr>
            <w:tcW w:w="3199" w:type="dxa"/>
            <w:tcMar>
              <w:top w:w="0" w:type="dxa"/>
              <w:left w:w="10" w:type="dxa"/>
              <w:bottom w:w="0" w:type="dxa"/>
              <w:right w:w="10" w:type="dxa"/>
            </w:tcMar>
          </w:tcPr>
          <w:p w14:paraId="23BAAE5B" w14:textId="22FFE036" w:rsidR="00AC25B7" w:rsidRDefault="00AC25B7" w:rsidP="00AC25B7">
            <w:pPr>
              <w:tabs>
                <w:tab w:val="left" w:pos="426"/>
                <w:tab w:val="left" w:pos="709"/>
                <w:tab w:val="left" w:pos="851"/>
                <w:tab w:val="left" w:pos="7655"/>
                <w:tab w:val="left" w:pos="8789"/>
              </w:tabs>
            </w:pPr>
            <w:r>
              <w:rPr>
                <w:b/>
                <w:sz w:val="18"/>
                <w:szCs w:val="18"/>
              </w:rPr>
              <w:t>Datum der Besprechung:</w:t>
            </w:r>
            <w:r w:rsidR="00A73429">
              <w:rPr>
                <w:b/>
                <w:sz w:val="18"/>
                <w:szCs w:val="18"/>
              </w:rPr>
              <w:t xml:space="preserve"> </w:t>
            </w:r>
            <w:r w:rsidR="00A73429" w:rsidRPr="00A73429">
              <w:rPr>
                <w:bCs/>
                <w:sz w:val="18"/>
                <w:szCs w:val="18"/>
              </w:rPr>
              <w:t>12.02.25</w:t>
            </w:r>
          </w:p>
        </w:tc>
        <w:tc>
          <w:tcPr>
            <w:tcW w:w="3156" w:type="dxa"/>
            <w:tcMar>
              <w:top w:w="0" w:type="dxa"/>
              <w:left w:w="10" w:type="dxa"/>
              <w:bottom w:w="0" w:type="dxa"/>
              <w:right w:w="10" w:type="dxa"/>
            </w:tcMar>
          </w:tcPr>
          <w:p w14:paraId="4BBFA842" w14:textId="557BDE47" w:rsidR="00AC25B7" w:rsidRPr="00297A44" w:rsidRDefault="00AC25B7" w:rsidP="00AC25B7">
            <w:pPr>
              <w:tabs>
                <w:tab w:val="left" w:pos="426"/>
                <w:tab w:val="left" w:pos="709"/>
                <w:tab w:val="left" w:pos="851"/>
                <w:tab w:val="left" w:pos="7655"/>
                <w:tab w:val="left" w:pos="8789"/>
              </w:tabs>
              <w:rPr>
                <w:b/>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12A6C598" w14:textId="5EE7DFD5" w:rsidR="00AC25B7" w:rsidRPr="00593BAA" w:rsidRDefault="00B94936" w:rsidP="00AC25B7">
            <w:pPr>
              <w:rPr>
                <w:sz w:val="18"/>
                <w:szCs w:val="18"/>
              </w:rPr>
            </w:pPr>
            <w:r>
              <w:rPr>
                <w:sz w:val="18"/>
                <w:szCs w:val="18"/>
              </w:rPr>
              <w:t>Astrid Westerfeld</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22F714FD" w14:textId="77777777" w:rsidR="00AC25B7" w:rsidRDefault="00AC25B7" w:rsidP="00AC25B7">
            <w:pPr>
              <w:ind w:left="-57"/>
              <w:jc w:val="center"/>
            </w:pPr>
            <w:r>
              <w:rPr>
                <w:b/>
                <w:sz w:val="18"/>
                <w:szCs w:val="18"/>
              </w:rPr>
              <w:t>x</w:t>
            </w:r>
          </w:p>
        </w:tc>
      </w:tr>
      <w:tr w:rsidR="00AC25B7" w14:paraId="5C472FFB" w14:textId="77777777" w:rsidTr="00297A44">
        <w:tc>
          <w:tcPr>
            <w:tcW w:w="3199" w:type="dxa"/>
            <w:tcMar>
              <w:top w:w="0" w:type="dxa"/>
              <w:left w:w="10" w:type="dxa"/>
              <w:bottom w:w="0" w:type="dxa"/>
              <w:right w:w="10" w:type="dxa"/>
            </w:tcMar>
          </w:tcPr>
          <w:p w14:paraId="4B587013" w14:textId="57840102" w:rsidR="00AC25B7" w:rsidRDefault="00AC25B7" w:rsidP="00297A44">
            <w:pPr>
              <w:tabs>
                <w:tab w:val="left" w:pos="2280"/>
              </w:tabs>
            </w:pPr>
            <w:r>
              <w:rPr>
                <w:b/>
                <w:sz w:val="18"/>
                <w:szCs w:val="18"/>
              </w:rPr>
              <w:t xml:space="preserve">Uhrzeit:   </w:t>
            </w:r>
            <w:r w:rsidR="00A73429" w:rsidRPr="00A73429">
              <w:rPr>
                <w:bCs/>
                <w:sz w:val="18"/>
                <w:szCs w:val="18"/>
              </w:rPr>
              <w:t>9:30-14:00</w:t>
            </w:r>
            <w:r>
              <w:rPr>
                <w:b/>
                <w:sz w:val="18"/>
                <w:szCs w:val="18"/>
              </w:rPr>
              <w:t xml:space="preserve">                                             </w:t>
            </w:r>
          </w:p>
        </w:tc>
        <w:tc>
          <w:tcPr>
            <w:tcW w:w="3156" w:type="dxa"/>
            <w:tcMar>
              <w:top w:w="0" w:type="dxa"/>
              <w:left w:w="10" w:type="dxa"/>
              <w:bottom w:w="0" w:type="dxa"/>
              <w:right w:w="10" w:type="dxa"/>
            </w:tcMar>
          </w:tcPr>
          <w:p w14:paraId="1AD05F4C" w14:textId="0C0B3ED6" w:rsidR="00AC25B7" w:rsidRPr="00297A44" w:rsidRDefault="00AC25B7" w:rsidP="00AC25B7">
            <w:pPr>
              <w:tabs>
                <w:tab w:val="left" w:pos="2280"/>
              </w:tabs>
              <w:rPr>
                <w:b/>
                <w:sz w:val="18"/>
                <w:szCs w:val="18"/>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46E4AAA5" w14:textId="77777777" w:rsidR="00AC25B7" w:rsidRPr="00593BAA" w:rsidRDefault="00AC25B7" w:rsidP="00AC25B7">
            <w:pPr>
              <w:rPr>
                <w:sz w:val="18"/>
                <w:szCs w:val="18"/>
              </w:rPr>
            </w:pPr>
            <w:r w:rsidRPr="00593BAA">
              <w:rPr>
                <w:sz w:val="18"/>
                <w:szCs w:val="18"/>
              </w:rPr>
              <w:t>Kerstin Kinnen</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4D735315" w14:textId="77777777" w:rsidR="00AC25B7" w:rsidRDefault="00AC25B7" w:rsidP="00AC25B7">
            <w:pPr>
              <w:ind w:left="-57"/>
              <w:jc w:val="center"/>
            </w:pPr>
            <w:r>
              <w:rPr>
                <w:b/>
                <w:sz w:val="18"/>
                <w:szCs w:val="18"/>
              </w:rPr>
              <w:t>x</w:t>
            </w:r>
          </w:p>
        </w:tc>
      </w:tr>
      <w:tr w:rsidR="00AC25B7" w14:paraId="13C5E338" w14:textId="77777777" w:rsidTr="00297A44">
        <w:tc>
          <w:tcPr>
            <w:tcW w:w="3199" w:type="dxa"/>
            <w:tcMar>
              <w:top w:w="0" w:type="dxa"/>
              <w:left w:w="10" w:type="dxa"/>
              <w:bottom w:w="0" w:type="dxa"/>
              <w:right w:w="10" w:type="dxa"/>
            </w:tcMar>
          </w:tcPr>
          <w:p w14:paraId="3208AAD8" w14:textId="1FA794E5" w:rsidR="00AC25B7" w:rsidRDefault="00AC25B7" w:rsidP="00297A44">
            <w:pPr>
              <w:tabs>
                <w:tab w:val="left" w:pos="426"/>
                <w:tab w:val="left" w:pos="709"/>
                <w:tab w:val="left" w:pos="851"/>
                <w:tab w:val="left" w:pos="7655"/>
                <w:tab w:val="left" w:pos="8789"/>
              </w:tabs>
            </w:pPr>
            <w:r>
              <w:rPr>
                <w:b/>
                <w:sz w:val="18"/>
                <w:szCs w:val="18"/>
              </w:rPr>
              <w:t>Protokollführung:</w:t>
            </w:r>
            <w:r>
              <w:rPr>
                <w:sz w:val="18"/>
                <w:szCs w:val="18"/>
              </w:rPr>
              <w:t xml:space="preserve"> </w:t>
            </w:r>
            <w:r w:rsidR="00A75244">
              <w:rPr>
                <w:sz w:val="18"/>
                <w:szCs w:val="18"/>
              </w:rPr>
              <w:t>Claudia Lange</w:t>
            </w:r>
            <w:r w:rsidR="00A73429">
              <w:rPr>
                <w:sz w:val="18"/>
                <w:szCs w:val="18"/>
              </w:rPr>
              <w:t xml:space="preserve">/ </w:t>
            </w:r>
            <w:r w:rsidR="00A75244">
              <w:rPr>
                <w:sz w:val="18"/>
                <w:szCs w:val="18"/>
              </w:rPr>
              <w:t>Andrea Bahle</w:t>
            </w:r>
          </w:p>
        </w:tc>
        <w:tc>
          <w:tcPr>
            <w:tcW w:w="3156" w:type="dxa"/>
            <w:tcMar>
              <w:top w:w="0" w:type="dxa"/>
              <w:left w:w="10" w:type="dxa"/>
              <w:bottom w:w="0" w:type="dxa"/>
              <w:right w:w="10" w:type="dxa"/>
            </w:tcMar>
          </w:tcPr>
          <w:p w14:paraId="118EE136" w14:textId="26764094" w:rsidR="00AC25B7" w:rsidRPr="00297A44" w:rsidRDefault="00AC25B7" w:rsidP="00AC25B7">
            <w:pPr>
              <w:tabs>
                <w:tab w:val="left" w:pos="426"/>
                <w:tab w:val="left" w:pos="709"/>
                <w:tab w:val="left" w:pos="851"/>
                <w:tab w:val="left" w:pos="7655"/>
                <w:tab w:val="left" w:pos="8789"/>
              </w:tabs>
              <w:rPr>
                <w:b/>
                <w:sz w:val="18"/>
                <w:szCs w:val="18"/>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316285B2" w14:textId="77777777" w:rsidR="00AC25B7" w:rsidRPr="00593BAA" w:rsidRDefault="00AC25B7" w:rsidP="00AC25B7">
            <w:pPr>
              <w:rPr>
                <w:sz w:val="18"/>
                <w:szCs w:val="18"/>
              </w:rPr>
            </w:pPr>
            <w:r w:rsidRPr="00593BAA">
              <w:rPr>
                <w:sz w:val="18"/>
                <w:szCs w:val="18"/>
              </w:rPr>
              <w:t>Julia Wefelnberg</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2BAFD688" w14:textId="08121089" w:rsidR="00AC25B7" w:rsidRDefault="00A73429" w:rsidP="00AC25B7">
            <w:pPr>
              <w:jc w:val="center"/>
            </w:pPr>
            <w:r>
              <w:t>x</w:t>
            </w:r>
          </w:p>
        </w:tc>
      </w:tr>
      <w:tr w:rsidR="00AC25B7" w14:paraId="510F21E9" w14:textId="77777777" w:rsidTr="00297A44">
        <w:trPr>
          <w:trHeight w:val="338"/>
        </w:trPr>
        <w:tc>
          <w:tcPr>
            <w:tcW w:w="3199" w:type="dxa"/>
            <w:tcMar>
              <w:top w:w="0" w:type="dxa"/>
              <w:left w:w="10" w:type="dxa"/>
              <w:bottom w:w="0" w:type="dxa"/>
              <w:right w:w="10" w:type="dxa"/>
            </w:tcMar>
          </w:tcPr>
          <w:p w14:paraId="29AA9D95" w14:textId="57F09589" w:rsidR="00AC25B7" w:rsidRPr="00A73429" w:rsidRDefault="00AC25B7" w:rsidP="00297A44">
            <w:pPr>
              <w:tabs>
                <w:tab w:val="left" w:pos="2280"/>
              </w:tabs>
              <w:rPr>
                <w:bCs/>
              </w:rPr>
            </w:pPr>
            <w:r w:rsidRPr="00A73429">
              <w:rPr>
                <w:b/>
                <w:sz w:val="18"/>
                <w:szCs w:val="18"/>
              </w:rPr>
              <w:t>Moderation</w:t>
            </w:r>
            <w:r w:rsidRPr="00A73429">
              <w:rPr>
                <w:bCs/>
                <w:sz w:val="18"/>
                <w:szCs w:val="18"/>
              </w:rPr>
              <w:t xml:space="preserve">: </w:t>
            </w:r>
            <w:proofErr w:type="gramStart"/>
            <w:r w:rsidR="00A73429" w:rsidRPr="00A73429">
              <w:rPr>
                <w:bCs/>
                <w:sz w:val="18"/>
                <w:szCs w:val="18"/>
              </w:rPr>
              <w:t>Andrea  Bahle</w:t>
            </w:r>
            <w:proofErr w:type="gramEnd"/>
            <w:r w:rsidR="00A73429" w:rsidRPr="00A73429">
              <w:rPr>
                <w:bCs/>
                <w:sz w:val="18"/>
                <w:szCs w:val="18"/>
              </w:rPr>
              <w:t>/ Claudia Lange</w:t>
            </w:r>
          </w:p>
        </w:tc>
        <w:tc>
          <w:tcPr>
            <w:tcW w:w="3156" w:type="dxa"/>
            <w:tcMar>
              <w:top w:w="0" w:type="dxa"/>
              <w:left w:w="10" w:type="dxa"/>
              <w:bottom w:w="0" w:type="dxa"/>
              <w:right w:w="10" w:type="dxa"/>
            </w:tcMar>
          </w:tcPr>
          <w:p w14:paraId="116C267D" w14:textId="21984762" w:rsidR="00AC25B7" w:rsidRPr="00A73429" w:rsidRDefault="00AC25B7" w:rsidP="00AC25B7">
            <w:pPr>
              <w:tabs>
                <w:tab w:val="left" w:pos="2280"/>
              </w:tabs>
              <w:rPr>
                <w:bCs/>
                <w:sz w:val="18"/>
                <w:szCs w:val="18"/>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7D0D3637" w14:textId="77777777" w:rsidR="00AC25B7" w:rsidRPr="00593BAA" w:rsidRDefault="00AC25B7" w:rsidP="00AC25B7">
            <w:pPr>
              <w:rPr>
                <w:sz w:val="18"/>
                <w:szCs w:val="18"/>
              </w:rPr>
            </w:pPr>
            <w:r w:rsidRPr="00593BAA">
              <w:rPr>
                <w:sz w:val="18"/>
                <w:szCs w:val="18"/>
              </w:rPr>
              <w:t>Anke Ricken</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7EE5CDA5" w14:textId="77777777" w:rsidR="00AC25B7" w:rsidRDefault="00AC25B7" w:rsidP="00AC25B7">
            <w:pPr>
              <w:ind w:left="-57"/>
              <w:jc w:val="center"/>
            </w:pPr>
            <w:r>
              <w:rPr>
                <w:b/>
                <w:sz w:val="18"/>
                <w:szCs w:val="18"/>
              </w:rPr>
              <w:t>x</w:t>
            </w:r>
          </w:p>
        </w:tc>
      </w:tr>
      <w:tr w:rsidR="00AC25B7" w14:paraId="34E44C26" w14:textId="77777777" w:rsidTr="00297A44">
        <w:trPr>
          <w:trHeight w:val="95"/>
        </w:trPr>
        <w:tc>
          <w:tcPr>
            <w:tcW w:w="3199" w:type="dxa"/>
            <w:tcMar>
              <w:top w:w="0" w:type="dxa"/>
              <w:left w:w="10" w:type="dxa"/>
              <w:bottom w:w="0" w:type="dxa"/>
              <w:right w:w="10" w:type="dxa"/>
            </w:tcMar>
          </w:tcPr>
          <w:p w14:paraId="4C94C1EF" w14:textId="76F5452A" w:rsidR="00AC25B7" w:rsidRPr="00A73429" w:rsidRDefault="00AC25B7" w:rsidP="00AC25B7">
            <w:pPr>
              <w:tabs>
                <w:tab w:val="left" w:pos="2280"/>
              </w:tabs>
              <w:rPr>
                <w:bCs/>
              </w:rPr>
            </w:pPr>
            <w:r w:rsidRPr="00A73429">
              <w:rPr>
                <w:b/>
                <w:sz w:val="18"/>
                <w:szCs w:val="18"/>
              </w:rPr>
              <w:t>Ort:</w:t>
            </w:r>
            <w:r w:rsidRPr="00A73429">
              <w:rPr>
                <w:bCs/>
                <w:sz w:val="18"/>
                <w:szCs w:val="18"/>
              </w:rPr>
              <w:t xml:space="preserve"> </w:t>
            </w:r>
            <w:r w:rsidR="00A73429" w:rsidRPr="00A73429">
              <w:rPr>
                <w:bCs/>
                <w:sz w:val="18"/>
                <w:szCs w:val="18"/>
              </w:rPr>
              <w:t>KoKoBe Mülheim</w:t>
            </w:r>
          </w:p>
        </w:tc>
        <w:tc>
          <w:tcPr>
            <w:tcW w:w="3156" w:type="dxa"/>
            <w:tcMar>
              <w:top w:w="0" w:type="dxa"/>
              <w:left w:w="10" w:type="dxa"/>
              <w:bottom w:w="0" w:type="dxa"/>
              <w:right w:w="10" w:type="dxa"/>
            </w:tcMar>
          </w:tcPr>
          <w:p w14:paraId="01E0C2F2" w14:textId="69F7375E" w:rsidR="00AC25B7" w:rsidRPr="00297A44" w:rsidRDefault="00AC25B7" w:rsidP="00AC25B7">
            <w:pPr>
              <w:tabs>
                <w:tab w:val="left" w:pos="2280"/>
              </w:tabs>
              <w:rPr>
                <w:b/>
                <w:sz w:val="18"/>
                <w:szCs w:val="18"/>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26A37E94" w14:textId="77777777" w:rsidR="00AC25B7" w:rsidRPr="00593BAA" w:rsidRDefault="00AC25B7" w:rsidP="00AC25B7">
            <w:pPr>
              <w:rPr>
                <w:sz w:val="18"/>
                <w:szCs w:val="18"/>
              </w:rPr>
            </w:pPr>
            <w:r w:rsidRPr="00593BAA">
              <w:rPr>
                <w:sz w:val="18"/>
                <w:szCs w:val="18"/>
              </w:rPr>
              <w:t>Ilka Hähnel</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693BC43D" w14:textId="77777777" w:rsidR="00AC25B7" w:rsidRDefault="00AC25B7" w:rsidP="00AC25B7">
            <w:pPr>
              <w:ind w:left="-57"/>
              <w:jc w:val="center"/>
            </w:pPr>
            <w:r>
              <w:rPr>
                <w:b/>
                <w:sz w:val="18"/>
                <w:szCs w:val="18"/>
              </w:rPr>
              <w:t>x</w:t>
            </w:r>
          </w:p>
        </w:tc>
      </w:tr>
      <w:tr w:rsidR="00AC25B7" w14:paraId="18C2553A" w14:textId="77777777" w:rsidTr="00297A44">
        <w:tc>
          <w:tcPr>
            <w:tcW w:w="3199" w:type="dxa"/>
            <w:tcMar>
              <w:top w:w="0" w:type="dxa"/>
              <w:left w:w="10" w:type="dxa"/>
              <w:bottom w:w="0" w:type="dxa"/>
              <w:right w:w="10" w:type="dxa"/>
            </w:tcMar>
          </w:tcPr>
          <w:p w14:paraId="354A2E8A" w14:textId="77777777" w:rsidR="00AC25B7" w:rsidRDefault="00AC25B7" w:rsidP="00AC25B7">
            <w:pPr>
              <w:tabs>
                <w:tab w:val="left" w:pos="2280"/>
              </w:tabs>
              <w:rPr>
                <w:b/>
                <w:sz w:val="18"/>
                <w:szCs w:val="18"/>
              </w:rPr>
            </w:pPr>
          </w:p>
        </w:tc>
        <w:tc>
          <w:tcPr>
            <w:tcW w:w="3156" w:type="dxa"/>
            <w:tcMar>
              <w:top w:w="0" w:type="dxa"/>
              <w:left w:w="10" w:type="dxa"/>
              <w:bottom w:w="0" w:type="dxa"/>
              <w:right w:w="10" w:type="dxa"/>
            </w:tcMar>
          </w:tcPr>
          <w:p w14:paraId="79E82AB6" w14:textId="77777777" w:rsidR="00AC25B7" w:rsidRDefault="00AC25B7" w:rsidP="00AC25B7">
            <w:pPr>
              <w:tabs>
                <w:tab w:val="left" w:pos="2280"/>
              </w:tabs>
              <w:rPr>
                <w:b/>
                <w:sz w:val="18"/>
                <w:szCs w:val="18"/>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5ABB8C5D" w14:textId="77777777" w:rsidR="00AC25B7" w:rsidRPr="00593BAA" w:rsidRDefault="00AC25B7" w:rsidP="00AC25B7">
            <w:pPr>
              <w:rPr>
                <w:sz w:val="18"/>
                <w:szCs w:val="18"/>
              </w:rPr>
            </w:pPr>
            <w:r w:rsidRPr="00593BAA">
              <w:rPr>
                <w:sz w:val="18"/>
                <w:szCs w:val="18"/>
              </w:rPr>
              <w:t>Marco Holtappel</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6804BC8D" w14:textId="77777777" w:rsidR="00AC25B7" w:rsidRDefault="00AC25B7" w:rsidP="00AC25B7">
            <w:pPr>
              <w:ind w:left="-57"/>
              <w:jc w:val="center"/>
            </w:pPr>
            <w:r>
              <w:rPr>
                <w:b/>
                <w:sz w:val="18"/>
                <w:szCs w:val="18"/>
              </w:rPr>
              <w:t>x</w:t>
            </w:r>
          </w:p>
        </w:tc>
      </w:tr>
      <w:tr w:rsidR="00AC25B7" w14:paraId="225697CA" w14:textId="77777777" w:rsidTr="00297A44">
        <w:tc>
          <w:tcPr>
            <w:tcW w:w="3199" w:type="dxa"/>
            <w:tcMar>
              <w:top w:w="0" w:type="dxa"/>
              <w:left w:w="10" w:type="dxa"/>
              <w:bottom w:w="0" w:type="dxa"/>
              <w:right w:w="10" w:type="dxa"/>
            </w:tcMar>
          </w:tcPr>
          <w:p w14:paraId="724C4A0A" w14:textId="77777777" w:rsidR="00AC25B7" w:rsidRDefault="00AC25B7" w:rsidP="00AC25B7">
            <w:pPr>
              <w:tabs>
                <w:tab w:val="left" w:pos="2280"/>
              </w:tabs>
              <w:rPr>
                <w:b/>
                <w:sz w:val="18"/>
                <w:szCs w:val="18"/>
              </w:rPr>
            </w:pPr>
          </w:p>
        </w:tc>
        <w:tc>
          <w:tcPr>
            <w:tcW w:w="3156" w:type="dxa"/>
            <w:tcMar>
              <w:top w:w="0" w:type="dxa"/>
              <w:left w:w="10" w:type="dxa"/>
              <w:bottom w:w="0" w:type="dxa"/>
              <w:right w:w="10" w:type="dxa"/>
            </w:tcMar>
          </w:tcPr>
          <w:p w14:paraId="73C155C5" w14:textId="77777777" w:rsidR="00AC25B7" w:rsidRDefault="00AC25B7" w:rsidP="00AC25B7">
            <w:pPr>
              <w:tabs>
                <w:tab w:val="left" w:pos="2280"/>
              </w:tabs>
              <w:rPr>
                <w:b/>
                <w:sz w:val="18"/>
                <w:szCs w:val="18"/>
              </w:rPr>
            </w:pPr>
          </w:p>
        </w:tc>
        <w:tc>
          <w:tcPr>
            <w:tcW w:w="3165" w:type="dxa"/>
            <w:gridSpan w:val="2"/>
            <w:tcBorders>
              <w:top w:val="single" w:sz="4" w:space="0" w:color="000001"/>
              <w:left w:val="nil"/>
              <w:bottom w:val="single" w:sz="4" w:space="0" w:color="000001"/>
            </w:tcBorders>
            <w:tcMar>
              <w:top w:w="0" w:type="dxa"/>
              <w:left w:w="10" w:type="dxa"/>
              <w:bottom w:w="0" w:type="dxa"/>
              <w:right w:w="10" w:type="dxa"/>
            </w:tcMar>
          </w:tcPr>
          <w:p w14:paraId="5B045562" w14:textId="3288B915" w:rsidR="00AC25B7" w:rsidRPr="00593BAA" w:rsidRDefault="00A75244" w:rsidP="00AC25B7">
            <w:pPr>
              <w:rPr>
                <w:sz w:val="18"/>
                <w:szCs w:val="18"/>
              </w:rPr>
            </w:pPr>
            <w:r>
              <w:rPr>
                <w:sz w:val="18"/>
                <w:szCs w:val="18"/>
              </w:rPr>
              <w:t xml:space="preserve">Martin </w:t>
            </w:r>
            <w:proofErr w:type="spellStart"/>
            <w:r>
              <w:rPr>
                <w:sz w:val="18"/>
                <w:szCs w:val="18"/>
              </w:rPr>
              <w:t>Zienke</w:t>
            </w:r>
            <w:proofErr w:type="spellEnd"/>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504C8351" w14:textId="4231209D" w:rsidR="00AC25B7" w:rsidRDefault="00A75244" w:rsidP="00AC25B7">
            <w:pPr>
              <w:ind w:left="-57"/>
              <w:jc w:val="center"/>
            </w:pPr>
            <w:r>
              <w:t>x</w:t>
            </w:r>
          </w:p>
        </w:tc>
      </w:tr>
      <w:tr w:rsidR="00AC25B7" w14:paraId="11637090" w14:textId="77777777" w:rsidTr="00297A44">
        <w:tc>
          <w:tcPr>
            <w:tcW w:w="3199" w:type="dxa"/>
            <w:tcMar>
              <w:top w:w="0" w:type="dxa"/>
              <w:left w:w="10" w:type="dxa"/>
              <w:bottom w:w="0" w:type="dxa"/>
              <w:right w:w="10" w:type="dxa"/>
            </w:tcMar>
          </w:tcPr>
          <w:p w14:paraId="6F09E04B" w14:textId="77777777" w:rsidR="00AC25B7" w:rsidRDefault="00AC25B7" w:rsidP="00AC25B7">
            <w:pPr>
              <w:tabs>
                <w:tab w:val="left" w:pos="2280"/>
              </w:tabs>
              <w:rPr>
                <w:b/>
                <w:sz w:val="18"/>
                <w:szCs w:val="18"/>
              </w:rPr>
            </w:pPr>
          </w:p>
        </w:tc>
        <w:tc>
          <w:tcPr>
            <w:tcW w:w="3156" w:type="dxa"/>
            <w:tcMar>
              <w:top w:w="0" w:type="dxa"/>
              <w:left w:w="10" w:type="dxa"/>
              <w:bottom w:w="0" w:type="dxa"/>
              <w:right w:w="10" w:type="dxa"/>
            </w:tcMar>
          </w:tcPr>
          <w:p w14:paraId="68EE9B20" w14:textId="77777777" w:rsidR="00AC25B7" w:rsidRDefault="00AC25B7" w:rsidP="00AC25B7">
            <w:pPr>
              <w:tabs>
                <w:tab w:val="left" w:pos="2280"/>
              </w:tabs>
              <w:rPr>
                <w:b/>
                <w:sz w:val="18"/>
                <w:szCs w:val="18"/>
              </w:rPr>
            </w:pPr>
          </w:p>
        </w:tc>
        <w:tc>
          <w:tcPr>
            <w:tcW w:w="3165"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14:paraId="24C1FA76" w14:textId="77777777" w:rsidR="00AC25B7" w:rsidRPr="00593BAA" w:rsidRDefault="00AC25B7" w:rsidP="00AC25B7">
            <w:pPr>
              <w:rPr>
                <w:sz w:val="18"/>
                <w:szCs w:val="18"/>
              </w:rPr>
            </w:pPr>
            <w:r w:rsidRPr="00593BAA">
              <w:rPr>
                <w:sz w:val="18"/>
                <w:szCs w:val="18"/>
              </w:rPr>
              <w:t>Claudia Lange</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40B2408E" w14:textId="77777777" w:rsidR="00AC25B7" w:rsidRDefault="00AC25B7" w:rsidP="00AC25B7">
            <w:pPr>
              <w:ind w:left="-57"/>
              <w:jc w:val="center"/>
            </w:pPr>
            <w:r>
              <w:rPr>
                <w:b/>
                <w:sz w:val="18"/>
                <w:szCs w:val="18"/>
              </w:rPr>
              <w:t>x</w:t>
            </w:r>
          </w:p>
        </w:tc>
      </w:tr>
      <w:tr w:rsidR="00AC25B7" w14:paraId="35B0BB17" w14:textId="77777777" w:rsidTr="00AC25B7">
        <w:trPr>
          <w:trHeight w:val="234"/>
        </w:trPr>
        <w:tc>
          <w:tcPr>
            <w:tcW w:w="3199" w:type="dxa"/>
            <w:tcMar>
              <w:top w:w="0" w:type="dxa"/>
              <w:left w:w="10" w:type="dxa"/>
              <w:bottom w:w="0" w:type="dxa"/>
              <w:right w:w="10" w:type="dxa"/>
            </w:tcMar>
          </w:tcPr>
          <w:p w14:paraId="2EE20A26" w14:textId="77777777" w:rsidR="00AC25B7" w:rsidRDefault="00AC25B7" w:rsidP="00AC25B7">
            <w:pPr>
              <w:tabs>
                <w:tab w:val="left" w:pos="2280"/>
              </w:tabs>
              <w:rPr>
                <w:b/>
                <w:sz w:val="18"/>
                <w:szCs w:val="18"/>
              </w:rPr>
            </w:pPr>
          </w:p>
        </w:tc>
        <w:tc>
          <w:tcPr>
            <w:tcW w:w="3156" w:type="dxa"/>
            <w:tcMar>
              <w:top w:w="0" w:type="dxa"/>
              <w:left w:w="10" w:type="dxa"/>
              <w:bottom w:w="0" w:type="dxa"/>
              <w:right w:w="10" w:type="dxa"/>
            </w:tcMar>
          </w:tcPr>
          <w:p w14:paraId="30AC125F" w14:textId="77777777" w:rsidR="00AC25B7" w:rsidRDefault="00AC25B7" w:rsidP="00AC25B7">
            <w:pPr>
              <w:tabs>
                <w:tab w:val="left" w:pos="2280"/>
              </w:tabs>
              <w:rPr>
                <w:b/>
                <w:sz w:val="18"/>
                <w:szCs w:val="18"/>
              </w:rPr>
            </w:pPr>
          </w:p>
          <w:p w14:paraId="544993B0" w14:textId="77777777" w:rsidR="00AC25B7" w:rsidRDefault="00AC25B7" w:rsidP="00AC25B7">
            <w:pPr>
              <w:tabs>
                <w:tab w:val="left" w:pos="2280"/>
              </w:tabs>
              <w:rPr>
                <w:b/>
                <w:sz w:val="18"/>
                <w:szCs w:val="18"/>
              </w:rPr>
            </w:pPr>
          </w:p>
        </w:tc>
        <w:tc>
          <w:tcPr>
            <w:tcW w:w="3165"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14:paraId="25B3A43A" w14:textId="77777777" w:rsidR="00AC25B7" w:rsidRPr="00593BAA" w:rsidRDefault="00AC25B7" w:rsidP="00AC25B7">
            <w:pPr>
              <w:rPr>
                <w:sz w:val="18"/>
                <w:szCs w:val="18"/>
              </w:rPr>
            </w:pPr>
            <w:r w:rsidRPr="00593BAA">
              <w:rPr>
                <w:sz w:val="18"/>
                <w:szCs w:val="18"/>
              </w:rPr>
              <w:t>Andrea Bahle</w:t>
            </w:r>
          </w:p>
        </w:tc>
        <w:tc>
          <w:tcPr>
            <w:tcW w:w="312" w:type="dxa"/>
            <w:tcBorders>
              <w:top w:val="single" w:sz="4" w:space="0" w:color="000001"/>
              <w:left w:val="single" w:sz="4" w:space="0" w:color="000001"/>
              <w:bottom w:val="single" w:sz="4" w:space="0" w:color="000001"/>
            </w:tcBorders>
            <w:tcMar>
              <w:top w:w="0" w:type="dxa"/>
              <w:left w:w="10" w:type="dxa"/>
              <w:bottom w:w="0" w:type="dxa"/>
              <w:right w:w="10" w:type="dxa"/>
            </w:tcMar>
          </w:tcPr>
          <w:p w14:paraId="77AFFE03" w14:textId="77777777" w:rsidR="00AC25B7" w:rsidRDefault="00AC25B7" w:rsidP="00AC25B7">
            <w:pPr>
              <w:ind w:left="-57"/>
              <w:jc w:val="center"/>
            </w:pPr>
            <w:r>
              <w:rPr>
                <w:b/>
                <w:sz w:val="18"/>
                <w:szCs w:val="18"/>
              </w:rPr>
              <w:t>X</w:t>
            </w:r>
          </w:p>
        </w:tc>
      </w:tr>
      <w:tr w:rsidR="00AC25B7" w14:paraId="263BC7A4" w14:textId="77777777" w:rsidTr="00AC25B7">
        <w:tc>
          <w:tcPr>
            <w:tcW w:w="3199" w:type="dxa"/>
            <w:tcMar>
              <w:top w:w="0" w:type="dxa"/>
              <w:left w:w="10" w:type="dxa"/>
              <w:bottom w:w="0" w:type="dxa"/>
              <w:right w:w="10" w:type="dxa"/>
            </w:tcMar>
          </w:tcPr>
          <w:p w14:paraId="580640E3" w14:textId="77777777" w:rsidR="00AC25B7" w:rsidRDefault="00AC25B7" w:rsidP="00AC25B7">
            <w:pPr>
              <w:tabs>
                <w:tab w:val="left" w:pos="2280"/>
              </w:tabs>
              <w:rPr>
                <w:b/>
                <w:sz w:val="18"/>
                <w:szCs w:val="18"/>
              </w:rPr>
            </w:pPr>
          </w:p>
        </w:tc>
        <w:tc>
          <w:tcPr>
            <w:tcW w:w="3156" w:type="dxa"/>
            <w:tcMar>
              <w:top w:w="0" w:type="dxa"/>
              <w:left w:w="10" w:type="dxa"/>
              <w:bottom w:w="0" w:type="dxa"/>
              <w:right w:w="10" w:type="dxa"/>
            </w:tcMar>
          </w:tcPr>
          <w:p w14:paraId="02F43503" w14:textId="77777777" w:rsidR="00AC25B7" w:rsidRDefault="00AC25B7" w:rsidP="00AC25B7">
            <w:pPr>
              <w:tabs>
                <w:tab w:val="left" w:pos="2280"/>
              </w:tabs>
              <w:rPr>
                <w:b/>
                <w:sz w:val="18"/>
                <w:szCs w:val="18"/>
              </w:rPr>
            </w:pPr>
          </w:p>
        </w:tc>
        <w:tc>
          <w:tcPr>
            <w:tcW w:w="3165" w:type="dxa"/>
            <w:gridSpan w:val="2"/>
            <w:tcBorders>
              <w:left w:val="single" w:sz="4" w:space="0" w:color="000001"/>
              <w:bottom w:val="single" w:sz="4" w:space="0" w:color="000001"/>
            </w:tcBorders>
            <w:tcMar>
              <w:top w:w="0" w:type="dxa"/>
              <w:left w:w="10" w:type="dxa"/>
              <w:bottom w:w="0" w:type="dxa"/>
              <w:right w:w="10" w:type="dxa"/>
            </w:tcMar>
          </w:tcPr>
          <w:p w14:paraId="6DA260D2" w14:textId="03586B11" w:rsidR="00AC25B7" w:rsidRPr="00593BAA" w:rsidRDefault="00A73429" w:rsidP="00AC25B7">
            <w:pPr>
              <w:rPr>
                <w:sz w:val="18"/>
                <w:szCs w:val="18"/>
              </w:rPr>
            </w:pPr>
            <w:r>
              <w:rPr>
                <w:sz w:val="18"/>
                <w:szCs w:val="18"/>
              </w:rPr>
              <w:t>Maike Dücker</w:t>
            </w:r>
          </w:p>
        </w:tc>
        <w:tc>
          <w:tcPr>
            <w:tcW w:w="312" w:type="dxa"/>
            <w:tcBorders>
              <w:left w:val="single" w:sz="4" w:space="0" w:color="000001"/>
              <w:bottom w:val="single" w:sz="4" w:space="0" w:color="000001"/>
            </w:tcBorders>
            <w:tcMar>
              <w:top w:w="0" w:type="dxa"/>
              <w:left w:w="10" w:type="dxa"/>
              <w:bottom w:w="0" w:type="dxa"/>
              <w:right w:w="10" w:type="dxa"/>
            </w:tcMar>
          </w:tcPr>
          <w:p w14:paraId="096942FE" w14:textId="72102731" w:rsidR="00AC25B7" w:rsidRDefault="00AC25B7" w:rsidP="00AC25B7">
            <w:pPr>
              <w:ind w:left="-57"/>
              <w:jc w:val="center"/>
            </w:pPr>
          </w:p>
        </w:tc>
      </w:tr>
      <w:tr w:rsidR="00AC25B7" w14:paraId="63618527" w14:textId="77777777" w:rsidTr="00AC25B7">
        <w:trPr>
          <w:gridAfter w:val="2"/>
          <w:wAfter w:w="2018" w:type="dxa"/>
        </w:trPr>
        <w:tc>
          <w:tcPr>
            <w:tcW w:w="3199" w:type="dxa"/>
            <w:tcMar>
              <w:top w:w="0" w:type="dxa"/>
              <w:left w:w="10" w:type="dxa"/>
              <w:bottom w:w="0" w:type="dxa"/>
              <w:right w:w="10" w:type="dxa"/>
            </w:tcMar>
          </w:tcPr>
          <w:p w14:paraId="5E66AF59" w14:textId="77777777" w:rsidR="00AC25B7" w:rsidRDefault="00AC25B7" w:rsidP="00AC25B7">
            <w:pPr>
              <w:tabs>
                <w:tab w:val="left" w:pos="426"/>
                <w:tab w:val="left" w:pos="709"/>
                <w:tab w:val="left" w:pos="851"/>
                <w:tab w:val="left" w:pos="7655"/>
                <w:tab w:val="left" w:pos="8789"/>
              </w:tabs>
              <w:rPr>
                <w:sz w:val="18"/>
                <w:szCs w:val="18"/>
              </w:rPr>
            </w:pPr>
          </w:p>
        </w:tc>
        <w:tc>
          <w:tcPr>
            <w:tcW w:w="3156" w:type="dxa"/>
            <w:tcMar>
              <w:top w:w="0" w:type="dxa"/>
              <w:left w:w="10" w:type="dxa"/>
              <w:bottom w:w="0" w:type="dxa"/>
              <w:right w:w="10" w:type="dxa"/>
            </w:tcMar>
          </w:tcPr>
          <w:p w14:paraId="2461E232" w14:textId="77777777" w:rsidR="00AC25B7" w:rsidRDefault="00AC25B7" w:rsidP="00AC25B7">
            <w:pPr>
              <w:tabs>
                <w:tab w:val="left" w:pos="426"/>
                <w:tab w:val="left" w:pos="709"/>
                <w:tab w:val="left" w:pos="851"/>
                <w:tab w:val="left" w:pos="7655"/>
                <w:tab w:val="left" w:pos="8789"/>
              </w:tabs>
              <w:rPr>
                <w:sz w:val="18"/>
                <w:szCs w:val="18"/>
              </w:rPr>
            </w:pPr>
          </w:p>
        </w:tc>
        <w:tc>
          <w:tcPr>
            <w:tcW w:w="1459" w:type="dxa"/>
            <w:tcBorders>
              <w:top w:val="single" w:sz="4" w:space="0" w:color="000001"/>
            </w:tcBorders>
            <w:tcMar>
              <w:top w:w="0" w:type="dxa"/>
              <w:left w:w="10" w:type="dxa"/>
              <w:bottom w:w="0" w:type="dxa"/>
              <w:right w:w="10" w:type="dxa"/>
            </w:tcMar>
          </w:tcPr>
          <w:p w14:paraId="5A2F4B1D" w14:textId="77777777" w:rsidR="00AC25B7" w:rsidRDefault="00AC25B7" w:rsidP="00AC25B7">
            <w:pPr>
              <w:jc w:val="right"/>
            </w:pPr>
            <w:r>
              <w:rPr>
                <w:b/>
                <w:sz w:val="16"/>
                <w:szCs w:val="16"/>
              </w:rPr>
              <w:t>x</w:t>
            </w:r>
            <w:r>
              <w:rPr>
                <w:sz w:val="16"/>
                <w:szCs w:val="16"/>
              </w:rPr>
              <w:t xml:space="preserve"> = anwesend</w:t>
            </w:r>
          </w:p>
        </w:tc>
      </w:tr>
    </w:tbl>
    <w:p w14:paraId="2F3E1F68" w14:textId="77777777" w:rsidR="00FC6ABF" w:rsidRDefault="00336922">
      <w:pPr>
        <w:pStyle w:val="Standard1"/>
        <w:spacing w:after="0" w:line="240" w:lineRule="auto"/>
        <w:jc w:val="center"/>
        <w:rPr>
          <w:szCs w:val="22"/>
        </w:rPr>
      </w:pPr>
      <w:r>
        <w:rPr>
          <w:noProof/>
          <w:lang w:eastAsia="de-DE"/>
        </w:rPr>
        <w:drawing>
          <wp:anchor distT="0" distB="0" distL="114300" distR="114300" simplePos="0" relativeHeight="251658240" behindDoc="0" locked="0" layoutInCell="1" allowOverlap="1" wp14:anchorId="5EBDF0BB" wp14:editId="37C9188A">
            <wp:simplePos x="0" y="0"/>
            <wp:positionH relativeFrom="column">
              <wp:posOffset>0</wp:posOffset>
            </wp:positionH>
            <wp:positionV relativeFrom="page">
              <wp:posOffset>0</wp:posOffset>
            </wp:positionV>
            <wp:extent cx="557280" cy="304560"/>
            <wp:effectExtent l="0" t="0" r="0" b="24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7280" cy="304560"/>
                    </a:xfrm>
                    <a:prstGeom prst="rect">
                      <a:avLst/>
                    </a:prstGeom>
                    <a:noFill/>
                    <a:ln>
                      <a:noFill/>
                    </a:ln>
                  </pic:spPr>
                </pic:pic>
              </a:graphicData>
            </a:graphic>
          </wp:anchor>
        </w:drawing>
      </w:r>
    </w:p>
    <w:p w14:paraId="7D47A461" w14:textId="77777777" w:rsidR="00FC6ABF" w:rsidRDefault="00336922">
      <w:pPr>
        <w:tabs>
          <w:tab w:val="left" w:pos="426"/>
          <w:tab w:val="left" w:pos="709"/>
          <w:tab w:val="left" w:pos="851"/>
          <w:tab w:val="left" w:pos="7655"/>
          <w:tab w:val="left" w:pos="8789"/>
        </w:tabs>
      </w:pPr>
      <w:r>
        <w:rPr>
          <w:sz w:val="16"/>
          <w:szCs w:val="16"/>
        </w:rPr>
        <w:tab/>
      </w:r>
    </w:p>
    <w:tbl>
      <w:tblPr>
        <w:tblW w:w="9812" w:type="dxa"/>
        <w:jc w:val="center"/>
        <w:tblLayout w:type="fixed"/>
        <w:tblCellMar>
          <w:left w:w="10" w:type="dxa"/>
          <w:right w:w="10" w:type="dxa"/>
        </w:tblCellMar>
        <w:tblLook w:val="04A0" w:firstRow="1" w:lastRow="0" w:firstColumn="1" w:lastColumn="0" w:noHBand="0" w:noVBand="1"/>
      </w:tblPr>
      <w:tblGrid>
        <w:gridCol w:w="467"/>
        <w:gridCol w:w="7183"/>
        <w:gridCol w:w="1134"/>
        <w:gridCol w:w="1028"/>
      </w:tblGrid>
      <w:tr w:rsidR="00FC6ABF" w:rsidRPr="00297A44" w14:paraId="50290C6D" w14:textId="77777777" w:rsidTr="00A73429">
        <w:trPr>
          <w:trHeight w:val="733"/>
          <w:jc w:val="center"/>
        </w:trPr>
        <w:tc>
          <w:tcPr>
            <w:tcW w:w="467" w:type="dxa"/>
            <w:tcBorders>
              <w:top w:val="single" w:sz="4" w:space="0" w:color="000001"/>
              <w:left w:val="single" w:sz="4" w:space="0" w:color="000001"/>
              <w:bottom w:val="single" w:sz="4" w:space="0" w:color="000001"/>
            </w:tcBorders>
            <w:shd w:val="clear" w:color="auto" w:fill="E0E0E0"/>
            <w:tcMar>
              <w:top w:w="0" w:type="dxa"/>
              <w:left w:w="10" w:type="dxa"/>
              <w:bottom w:w="0" w:type="dxa"/>
              <w:right w:w="10" w:type="dxa"/>
            </w:tcMar>
            <w:vAlign w:val="center"/>
          </w:tcPr>
          <w:p w14:paraId="407A2801" w14:textId="77777777" w:rsidR="00FC6ABF" w:rsidRDefault="00336922">
            <w:r>
              <w:rPr>
                <w:b/>
                <w:bCs/>
                <w:spacing w:val="-20"/>
                <w:sz w:val="20"/>
                <w:szCs w:val="20"/>
              </w:rPr>
              <w:t>TOP</w:t>
            </w:r>
          </w:p>
        </w:tc>
        <w:tc>
          <w:tcPr>
            <w:tcW w:w="7183" w:type="dxa"/>
            <w:tcBorders>
              <w:top w:val="single" w:sz="4" w:space="0" w:color="000001"/>
              <w:left w:val="single" w:sz="4" w:space="0" w:color="000001"/>
              <w:bottom w:val="single" w:sz="4" w:space="0" w:color="000001"/>
            </w:tcBorders>
            <w:shd w:val="clear" w:color="auto" w:fill="E0E0E0"/>
            <w:tcMar>
              <w:top w:w="0" w:type="dxa"/>
              <w:left w:w="10" w:type="dxa"/>
              <w:bottom w:w="0" w:type="dxa"/>
              <w:right w:w="10" w:type="dxa"/>
            </w:tcMar>
            <w:vAlign w:val="center"/>
          </w:tcPr>
          <w:p w14:paraId="295D977D" w14:textId="77777777" w:rsidR="00FC6ABF" w:rsidRPr="00297A44" w:rsidRDefault="00336922">
            <w:pPr>
              <w:rPr>
                <w:sz w:val="20"/>
                <w:szCs w:val="20"/>
              </w:rPr>
            </w:pPr>
            <w:r w:rsidRPr="00297A44">
              <w:rPr>
                <w:b/>
                <w:sz w:val="20"/>
                <w:szCs w:val="20"/>
              </w:rPr>
              <w:t>Thema / Ziel</w:t>
            </w:r>
          </w:p>
          <w:p w14:paraId="06896A2F" w14:textId="77777777" w:rsidR="00FC6ABF" w:rsidRPr="00297A44" w:rsidRDefault="00336922">
            <w:pPr>
              <w:rPr>
                <w:sz w:val="20"/>
                <w:szCs w:val="20"/>
              </w:rPr>
            </w:pPr>
            <w:r w:rsidRPr="00297A44">
              <w:rPr>
                <w:b/>
                <w:sz w:val="20"/>
                <w:szCs w:val="20"/>
              </w:rPr>
              <w:t>Ergebnis</w:t>
            </w:r>
          </w:p>
        </w:tc>
        <w:tc>
          <w:tcPr>
            <w:tcW w:w="1134" w:type="dxa"/>
            <w:tcBorders>
              <w:top w:val="single" w:sz="4" w:space="0" w:color="000001"/>
              <w:left w:val="single" w:sz="4" w:space="0" w:color="000001"/>
              <w:bottom w:val="single" w:sz="4" w:space="0" w:color="000001"/>
            </w:tcBorders>
            <w:shd w:val="clear" w:color="auto" w:fill="E0E0E0"/>
            <w:tcMar>
              <w:top w:w="0" w:type="dxa"/>
              <w:left w:w="10" w:type="dxa"/>
              <w:bottom w:w="0" w:type="dxa"/>
              <w:right w:w="10" w:type="dxa"/>
            </w:tcMar>
            <w:vAlign w:val="center"/>
          </w:tcPr>
          <w:p w14:paraId="60BB4365" w14:textId="77777777" w:rsidR="00FC6ABF" w:rsidRPr="00297A44" w:rsidRDefault="00297A44">
            <w:pPr>
              <w:jc w:val="center"/>
              <w:rPr>
                <w:b/>
                <w:sz w:val="20"/>
                <w:szCs w:val="20"/>
              </w:rPr>
            </w:pPr>
            <w:r w:rsidRPr="00297A44">
              <w:rPr>
                <w:b/>
                <w:sz w:val="20"/>
                <w:szCs w:val="20"/>
              </w:rPr>
              <w:t>Termin bis</w:t>
            </w:r>
          </w:p>
        </w:tc>
        <w:tc>
          <w:tcPr>
            <w:tcW w:w="1028" w:type="dxa"/>
            <w:tcBorders>
              <w:top w:val="single" w:sz="4" w:space="0" w:color="000001"/>
              <w:left w:val="single" w:sz="4" w:space="0" w:color="000001"/>
              <w:bottom w:val="single" w:sz="4" w:space="0" w:color="000001"/>
              <w:right w:val="single" w:sz="4" w:space="0" w:color="000001"/>
            </w:tcBorders>
            <w:shd w:val="clear" w:color="auto" w:fill="E0E0E0"/>
            <w:tcMar>
              <w:top w:w="0" w:type="dxa"/>
              <w:left w:w="10" w:type="dxa"/>
              <w:bottom w:w="0" w:type="dxa"/>
              <w:right w:w="10" w:type="dxa"/>
            </w:tcMar>
            <w:vAlign w:val="center"/>
          </w:tcPr>
          <w:p w14:paraId="0B156DFC" w14:textId="77777777" w:rsidR="00FC6ABF" w:rsidRPr="00297A44" w:rsidRDefault="00336922">
            <w:pPr>
              <w:jc w:val="center"/>
              <w:rPr>
                <w:sz w:val="20"/>
                <w:szCs w:val="20"/>
              </w:rPr>
            </w:pPr>
            <w:r w:rsidRPr="00297A44">
              <w:rPr>
                <w:b/>
                <w:bCs/>
                <w:sz w:val="20"/>
                <w:szCs w:val="20"/>
              </w:rPr>
              <w:t>zuständig</w:t>
            </w:r>
          </w:p>
        </w:tc>
      </w:tr>
      <w:tr w:rsidR="00FC6ABF" w14:paraId="0BD30145"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51CE8E0F" w14:textId="77777777" w:rsidR="00FC6ABF" w:rsidRDefault="00336922">
            <w:r>
              <w:rPr>
                <w:b/>
              </w:rPr>
              <w:t>1</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07C2E59F" w14:textId="166C2F9A" w:rsidR="00B94936" w:rsidRPr="00B20C97" w:rsidRDefault="009830BB">
            <w:pPr>
              <w:rPr>
                <w:b/>
                <w:bCs/>
              </w:rPr>
            </w:pPr>
            <w:r>
              <w:rPr>
                <w:b/>
                <w:bCs/>
              </w:rPr>
              <w:t>Aus dem letzten Protokoll</w:t>
            </w:r>
          </w:p>
          <w:p w14:paraId="77B390DB" w14:textId="563032D3" w:rsidR="00B26804" w:rsidRDefault="00B26804"/>
          <w:p w14:paraId="3C50DD66" w14:textId="77777777" w:rsidR="00E363A6" w:rsidRDefault="00E363A6"/>
          <w:p w14:paraId="37BE41E1" w14:textId="48AD52DE" w:rsidR="00B94936" w:rsidRDefault="009830BB">
            <w:r>
              <w:t>-Der AK Insta/Facebook entwickelt ein einheitliches Formular bezüglich einer Fotoerlaubnis</w:t>
            </w:r>
          </w:p>
          <w:p w14:paraId="7539E766" w14:textId="77777777" w:rsidR="00E363A6" w:rsidRDefault="00E363A6"/>
          <w:p w14:paraId="128D2834" w14:textId="77777777" w:rsidR="00E363A6" w:rsidRDefault="00E363A6"/>
          <w:p w14:paraId="6CE46BE2" w14:textId="0D95AA40" w:rsidR="00B94936" w:rsidRDefault="00E363A6">
            <w:r>
              <w:t>-Herr Holtappel entwirft eine Wohnbroschüren-Postkarte mit QR-Code zur zusätzlichen Nutzung bei Infoveranstaltungen/ Beratungen</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0A0112A0" w14:textId="77777777" w:rsidR="00FC6ABF" w:rsidRDefault="00FC6ABF"/>
          <w:p w14:paraId="7C45E09D" w14:textId="77777777" w:rsidR="009830BB" w:rsidRDefault="009830BB"/>
          <w:p w14:paraId="0BE35741" w14:textId="77777777" w:rsidR="009830BB" w:rsidRDefault="009830BB">
            <w:r>
              <w:t>Im nächsten AK</w:t>
            </w:r>
          </w:p>
          <w:p w14:paraId="5C9241B5" w14:textId="77777777" w:rsidR="00E363A6" w:rsidRDefault="00E363A6"/>
          <w:p w14:paraId="11A75D6B" w14:textId="77777777" w:rsidR="00E363A6" w:rsidRDefault="00E363A6"/>
          <w:p w14:paraId="120BA70E" w14:textId="3A353037" w:rsidR="00E363A6" w:rsidRDefault="00E363A6">
            <w:r>
              <w:t>zeitnah</w:t>
            </w:r>
          </w:p>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BED83A0" w14:textId="77777777" w:rsidR="003C215B" w:rsidRDefault="003C215B"/>
          <w:p w14:paraId="375306A6" w14:textId="77777777" w:rsidR="00E363A6" w:rsidRDefault="00E363A6"/>
          <w:p w14:paraId="5C470B64" w14:textId="77777777" w:rsidR="00E363A6" w:rsidRDefault="00E363A6">
            <w:r>
              <w:t>AK</w:t>
            </w:r>
          </w:p>
          <w:p w14:paraId="321421B5" w14:textId="77777777" w:rsidR="00E363A6" w:rsidRDefault="00E363A6"/>
          <w:p w14:paraId="33DE417F" w14:textId="77777777" w:rsidR="00E363A6" w:rsidRDefault="00E363A6"/>
          <w:p w14:paraId="7E801BF0" w14:textId="77777777" w:rsidR="00E363A6" w:rsidRDefault="00E363A6"/>
          <w:p w14:paraId="4D053136" w14:textId="77777777" w:rsidR="00E363A6" w:rsidRDefault="00E363A6"/>
          <w:p w14:paraId="149AA5B0" w14:textId="2B3C9637" w:rsidR="00E363A6" w:rsidRDefault="00E363A6">
            <w:r>
              <w:t>Her Holtappel</w:t>
            </w:r>
          </w:p>
        </w:tc>
      </w:tr>
      <w:tr w:rsidR="00FC6ABF" w14:paraId="0FEBA1D4"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38E46D9D" w14:textId="77777777" w:rsidR="00FC6ABF" w:rsidRDefault="00336922">
            <w:r>
              <w:rPr>
                <w:b/>
              </w:rPr>
              <w:t>2</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0000AA09" w14:textId="18EF8742" w:rsidR="000C0BD7" w:rsidRPr="00B20C97" w:rsidRDefault="000C0BD7">
            <w:pPr>
              <w:rPr>
                <w:b/>
                <w:bCs/>
              </w:rPr>
            </w:pPr>
            <w:r w:rsidRPr="00B20C97">
              <w:rPr>
                <w:b/>
                <w:bCs/>
              </w:rPr>
              <w:t>Kurzinfos/Anfragen und Fragen</w:t>
            </w:r>
          </w:p>
          <w:p w14:paraId="747E1F83" w14:textId="77777777" w:rsidR="000C0BD7" w:rsidRDefault="000C0BD7"/>
          <w:p w14:paraId="3E66888E" w14:textId="1CC7A372" w:rsidR="008B26F2" w:rsidRPr="00EE36E3" w:rsidRDefault="00B20C97" w:rsidP="000C0BD7">
            <w:pPr>
              <w:rPr>
                <w:b/>
                <w:bCs/>
              </w:rPr>
            </w:pPr>
            <w:r>
              <w:t>„</w:t>
            </w:r>
            <w:r w:rsidR="00B26804" w:rsidRPr="00EE36E3">
              <w:rPr>
                <w:b/>
                <w:bCs/>
              </w:rPr>
              <w:t>Kennenlernparty</w:t>
            </w:r>
            <w:r w:rsidRPr="00EE36E3">
              <w:rPr>
                <w:b/>
                <w:bCs/>
              </w:rPr>
              <w:t>“</w:t>
            </w:r>
            <w:r w:rsidR="00B26804" w:rsidRPr="00EE36E3">
              <w:rPr>
                <w:b/>
                <w:bCs/>
              </w:rPr>
              <w:t xml:space="preserve"> Besetzung</w:t>
            </w:r>
            <w:r w:rsidR="001D7728">
              <w:rPr>
                <w:b/>
                <w:bCs/>
              </w:rPr>
              <w:t xml:space="preserve"> (06.09.2025)</w:t>
            </w:r>
          </w:p>
          <w:p w14:paraId="665D07C3" w14:textId="36040CAB" w:rsidR="00B26804" w:rsidRDefault="00A75244">
            <w:r>
              <w:t>Frau Kinnen</w:t>
            </w:r>
            <w:r w:rsidR="00B26804">
              <w:t xml:space="preserve">, </w:t>
            </w:r>
            <w:r>
              <w:t xml:space="preserve">Frau </w:t>
            </w:r>
            <w:proofErr w:type="spellStart"/>
            <w:r>
              <w:t>Wefelnberg</w:t>
            </w:r>
            <w:proofErr w:type="spellEnd"/>
            <w:r w:rsidR="00B26804">
              <w:t>,</w:t>
            </w:r>
            <w:r>
              <w:t xml:space="preserve"> Frau Bahle</w:t>
            </w:r>
            <w:r w:rsidR="001D7728">
              <w:t>,</w:t>
            </w:r>
            <w:r>
              <w:t xml:space="preserve"> Frau Dücker und Herr </w:t>
            </w:r>
            <w:proofErr w:type="spellStart"/>
            <w:r>
              <w:t>Zienke</w:t>
            </w:r>
            <w:proofErr w:type="spellEnd"/>
            <w:r w:rsidR="00EE36E3">
              <w:t xml:space="preserve"> </w:t>
            </w:r>
            <w:r w:rsidR="00662835">
              <w:t xml:space="preserve">werden bei der Party </w:t>
            </w:r>
            <w:r w:rsidR="00EE36E3">
              <w:t>dabei</w:t>
            </w:r>
            <w:r w:rsidR="00662835">
              <w:t xml:space="preserve"> sein. Der AK Party ist zuständig für Inhalte und Organisation</w:t>
            </w:r>
            <w:r w:rsidR="001D7728">
              <w:t>sverteilung.</w:t>
            </w:r>
          </w:p>
          <w:p w14:paraId="60A43853" w14:textId="45E2360F" w:rsidR="00662835" w:rsidRDefault="00662835">
            <w:r>
              <w:t>Es wird ein verändertes Format zur bekannten „Kennenlern-Party“ geben.</w:t>
            </w:r>
          </w:p>
          <w:p w14:paraId="5CC1F9C3" w14:textId="1BCEE3E8" w:rsidR="00B26804" w:rsidRPr="00DE3037" w:rsidRDefault="001D7728">
            <w:r w:rsidRPr="00DE3037">
              <w:t>Rache</w:t>
            </w:r>
            <w:r w:rsidR="006125C9" w:rsidRPr="00DE3037">
              <w:t>l Bamberger</w:t>
            </w:r>
            <w:r w:rsidR="00B26804" w:rsidRPr="00DE3037">
              <w:t xml:space="preserve"> und Nadja</w:t>
            </w:r>
            <w:r w:rsidR="006125C9" w:rsidRPr="00DE3037">
              <w:t xml:space="preserve"> </w:t>
            </w:r>
            <w:proofErr w:type="spellStart"/>
            <w:r w:rsidR="006125C9" w:rsidRPr="00DE3037">
              <w:t>Töllich</w:t>
            </w:r>
            <w:proofErr w:type="spellEnd"/>
            <w:r w:rsidR="00DE3037" w:rsidRPr="00DE3037">
              <w:t xml:space="preserve"> </w:t>
            </w:r>
            <w:r w:rsidR="00EE36E3" w:rsidRPr="00DE3037">
              <w:t>sollen</w:t>
            </w:r>
            <w:r w:rsidR="00B26804" w:rsidRPr="00DE3037">
              <w:t xml:space="preserve"> </w:t>
            </w:r>
            <w:r w:rsidR="00DE3037" w:rsidRPr="00DE3037">
              <w:t xml:space="preserve">als Unterstützung </w:t>
            </w:r>
            <w:r w:rsidR="00B26804" w:rsidRPr="00DE3037">
              <w:t>zusätzlich an</w:t>
            </w:r>
            <w:r w:rsidR="00DE3037" w:rsidRPr="00DE3037">
              <w:t>ge</w:t>
            </w:r>
            <w:r w:rsidR="00B26804" w:rsidRPr="00DE3037">
              <w:t>frag</w:t>
            </w:r>
            <w:r w:rsidR="00EE36E3" w:rsidRPr="00DE3037">
              <w:t>t werden</w:t>
            </w:r>
            <w:r w:rsidR="00B26804" w:rsidRPr="00DE3037">
              <w:t>.</w:t>
            </w:r>
          </w:p>
          <w:p w14:paraId="5CBADF2F" w14:textId="77777777" w:rsidR="004A2B68" w:rsidRPr="00471AC6" w:rsidRDefault="004A2B68">
            <w:pPr>
              <w:rPr>
                <w:color w:val="FF0000"/>
              </w:rPr>
            </w:pPr>
          </w:p>
          <w:p w14:paraId="2023171E" w14:textId="65EE09A3" w:rsidR="000C0BD7" w:rsidRDefault="000C0BD7">
            <w:r w:rsidRPr="00EE36E3">
              <w:rPr>
                <w:b/>
                <w:bCs/>
              </w:rPr>
              <w:t>Ü 50 Stammtisch</w:t>
            </w:r>
            <w:r w:rsidR="001D7728">
              <w:rPr>
                <w:b/>
                <w:bCs/>
              </w:rPr>
              <w:t xml:space="preserve"> (KoKoBe Porz/Mülheim)</w:t>
            </w:r>
          </w:p>
          <w:p w14:paraId="26A2145C" w14:textId="39BE865F" w:rsidR="00B20C97" w:rsidRDefault="00662835">
            <w:r>
              <w:t>Der Ü 50 Stammtisch f</w:t>
            </w:r>
            <w:r w:rsidR="00B20C97">
              <w:t xml:space="preserve">indet </w:t>
            </w:r>
            <w:proofErr w:type="gramStart"/>
            <w:r>
              <w:t>in 2025</w:t>
            </w:r>
            <w:proofErr w:type="gramEnd"/>
            <w:r>
              <w:t xml:space="preserve"> </w:t>
            </w:r>
            <w:r w:rsidR="00B20C97">
              <w:t>weiterhin statt, Turnus alle 2 Monate,</w:t>
            </w:r>
            <w:r w:rsidR="001D7728">
              <w:t xml:space="preserve"> </w:t>
            </w:r>
            <w:r w:rsidR="00B20C97">
              <w:t xml:space="preserve">Termine stehen </w:t>
            </w:r>
            <w:r>
              <w:t xml:space="preserve">bereits </w:t>
            </w:r>
            <w:r w:rsidR="00B20C97">
              <w:t>fest</w:t>
            </w:r>
            <w:r>
              <w:t>.</w:t>
            </w:r>
          </w:p>
          <w:p w14:paraId="0A13015C" w14:textId="1698E28B" w:rsidR="00B20C97" w:rsidRDefault="00B20C97">
            <w:r>
              <w:t xml:space="preserve">Es wird eine Infokarte </w:t>
            </w:r>
            <w:r w:rsidR="00662835">
              <w:t xml:space="preserve">dazu </w:t>
            </w:r>
            <w:r>
              <w:t>gebe</w:t>
            </w:r>
            <w:r w:rsidR="00662835">
              <w:t>n,</w:t>
            </w:r>
            <w:r>
              <w:t xml:space="preserve"> die Termine sind </w:t>
            </w:r>
            <w:r w:rsidR="00662835">
              <w:t xml:space="preserve">ebenfalls </w:t>
            </w:r>
            <w:r>
              <w:t>auf der Homepage zu finden.</w:t>
            </w:r>
          </w:p>
          <w:p w14:paraId="7E54283C" w14:textId="4527BAC5" w:rsidR="001D7728" w:rsidRDefault="001D7728">
            <w:r>
              <w:t>Das Angebot soll weiter beworben werden.</w:t>
            </w:r>
          </w:p>
          <w:p w14:paraId="522DA7E3" w14:textId="77777777" w:rsidR="004A2B68" w:rsidRDefault="004A2B68"/>
          <w:p w14:paraId="5D12A6B3" w14:textId="36BB6335" w:rsidR="00B20C97" w:rsidRPr="00EE36E3" w:rsidRDefault="00B20C97" w:rsidP="00B20C97">
            <w:pPr>
              <w:rPr>
                <w:b/>
                <w:bCs/>
              </w:rPr>
            </w:pPr>
            <w:r w:rsidRPr="00EE36E3">
              <w:rPr>
                <w:b/>
                <w:bCs/>
              </w:rPr>
              <w:t>Austausch mit de</w:t>
            </w:r>
            <w:r w:rsidR="00EE36E3" w:rsidRPr="00EE36E3">
              <w:rPr>
                <w:b/>
                <w:bCs/>
              </w:rPr>
              <w:t>m</w:t>
            </w:r>
            <w:r w:rsidRPr="00EE36E3">
              <w:rPr>
                <w:b/>
                <w:bCs/>
              </w:rPr>
              <w:t xml:space="preserve"> SPZ</w:t>
            </w:r>
          </w:p>
          <w:p w14:paraId="40A1A8DC" w14:textId="2E763F1C" w:rsidR="00B20C97" w:rsidRDefault="00B20C97" w:rsidP="00B20C97">
            <w:r w:rsidRPr="00662835">
              <w:t>Ein Kontakt</w:t>
            </w:r>
            <w:r w:rsidR="00662835" w:rsidRPr="00662835">
              <w:t xml:space="preserve"> und Informationsweitergabe</w:t>
            </w:r>
            <w:r w:rsidRPr="00662835">
              <w:t xml:space="preserve"> an das SPZ </w:t>
            </w:r>
            <w:r w:rsidR="00662835" w:rsidRPr="00662835">
              <w:t>ist</w:t>
            </w:r>
            <w:r w:rsidRPr="00662835">
              <w:t xml:space="preserve"> mit Start der neuen </w:t>
            </w:r>
            <w:r w:rsidR="00EE36E3" w:rsidRPr="00662835">
              <w:t>Fachstelle Autismus von der KoKoBe</w:t>
            </w:r>
            <w:r w:rsidR="00662835" w:rsidRPr="00662835">
              <w:t xml:space="preserve"> angedacht.</w:t>
            </w:r>
          </w:p>
          <w:p w14:paraId="3FC2FEE0" w14:textId="08D29D1B" w:rsidR="00662835" w:rsidRPr="00662835" w:rsidRDefault="00662835" w:rsidP="00B20C97">
            <w:r>
              <w:lastRenderedPageBreak/>
              <w:t>In welcher Form ist noch offen (Infoschreiben, Treffen o.ä.)</w:t>
            </w:r>
          </w:p>
          <w:p w14:paraId="7FA7AED0" w14:textId="0A83BA8A" w:rsidR="00EE36E3" w:rsidRDefault="00DF0FF0" w:rsidP="00DF0FF0">
            <w:pPr>
              <w:rPr>
                <w:b/>
                <w:bCs/>
              </w:rPr>
            </w:pPr>
            <w:r w:rsidRPr="00EE36E3">
              <w:rPr>
                <w:b/>
                <w:bCs/>
              </w:rPr>
              <w:t xml:space="preserve">Infotag </w:t>
            </w:r>
            <w:r w:rsidR="008D7D0C" w:rsidRPr="00EE36E3">
              <w:rPr>
                <w:b/>
                <w:bCs/>
              </w:rPr>
              <w:t>Arbeit</w:t>
            </w:r>
          </w:p>
          <w:p w14:paraId="1AD4E843" w14:textId="4D5A23B3" w:rsidR="00662835" w:rsidRPr="00662835" w:rsidRDefault="00662835" w:rsidP="00DF0FF0">
            <w:r w:rsidRPr="00662835">
              <w:t>Es gab bereits die Entscheidung, den nächsten KoKoBe Infotag mit dem Schwerpunkt Arbeit durchzuführen.</w:t>
            </w:r>
          </w:p>
          <w:p w14:paraId="0620415D" w14:textId="3080CF55" w:rsidR="00DF0FF0" w:rsidRDefault="00EE36E3" w:rsidP="00DF0FF0">
            <w:r w:rsidRPr="00662835">
              <w:t>Ein</w:t>
            </w:r>
            <w:r>
              <w:rPr>
                <w:b/>
                <w:bCs/>
              </w:rPr>
              <w:t xml:space="preserve"> </w:t>
            </w:r>
            <w:r w:rsidR="008D7D0C">
              <w:t xml:space="preserve">Termin wird </w:t>
            </w:r>
            <w:r>
              <w:t xml:space="preserve">in der DB im </w:t>
            </w:r>
            <w:r w:rsidR="008D7D0C">
              <w:t xml:space="preserve">November </w:t>
            </w:r>
            <w:r w:rsidR="00662835">
              <w:t>abge</w:t>
            </w:r>
            <w:r w:rsidR="008D7D0C">
              <w:t>sprochen</w:t>
            </w:r>
            <w:r>
              <w:t>.</w:t>
            </w:r>
          </w:p>
          <w:p w14:paraId="091A7B6D" w14:textId="1E1DF25B" w:rsidR="00DF0FF0" w:rsidRDefault="00DF0FF0" w:rsidP="00DF0FF0">
            <w:r>
              <w:t xml:space="preserve"> </w:t>
            </w:r>
          </w:p>
          <w:p w14:paraId="5C59A164" w14:textId="43890470" w:rsidR="00DF0FF0" w:rsidRPr="00EE36E3" w:rsidRDefault="00EE36E3" w:rsidP="00DF0FF0">
            <w:pPr>
              <w:rPr>
                <w:b/>
                <w:bCs/>
              </w:rPr>
            </w:pPr>
            <w:r>
              <w:rPr>
                <w:b/>
                <w:bCs/>
              </w:rPr>
              <w:t>Fachliches Treffen</w:t>
            </w:r>
            <w:r w:rsidR="00DF0FF0" w:rsidRPr="00EE36E3">
              <w:rPr>
                <w:b/>
                <w:bCs/>
              </w:rPr>
              <w:t xml:space="preserve"> EUTB</w:t>
            </w:r>
            <w:r>
              <w:rPr>
                <w:b/>
                <w:bCs/>
              </w:rPr>
              <w:t xml:space="preserve"> und KoKoBe zum Thema Arbeit</w:t>
            </w:r>
          </w:p>
          <w:p w14:paraId="76349337" w14:textId="1BECB86D" w:rsidR="00EE36E3" w:rsidRDefault="00DF0FF0" w:rsidP="00DF0FF0">
            <w:r>
              <w:t xml:space="preserve">Herr </w:t>
            </w:r>
            <w:proofErr w:type="spellStart"/>
            <w:r>
              <w:t>Huckschlag</w:t>
            </w:r>
            <w:proofErr w:type="spellEnd"/>
            <w:r w:rsidR="00662835">
              <w:t xml:space="preserve"> (EUTB mittendrin) </w:t>
            </w:r>
            <w:r w:rsidR="00EE36E3">
              <w:t>ist</w:t>
            </w:r>
            <w:r w:rsidR="00662835">
              <w:t xml:space="preserve"> für die Planung</w:t>
            </w:r>
            <w:r w:rsidR="00EE36E3">
              <w:t xml:space="preserve"> im </w:t>
            </w:r>
            <w:r>
              <w:t xml:space="preserve">Kontakt mit </w:t>
            </w:r>
            <w:r w:rsidR="00EE36E3">
              <w:t xml:space="preserve">dem </w:t>
            </w:r>
            <w:r>
              <w:t>ZSL</w:t>
            </w:r>
            <w:r w:rsidR="00EE36E3">
              <w:t>.</w:t>
            </w:r>
          </w:p>
          <w:p w14:paraId="25D4087A" w14:textId="26F18C84" w:rsidR="00DF0FF0" w:rsidRDefault="00EE36E3" w:rsidP="00DF0FF0">
            <w:r>
              <w:t>Der Termin soll im Herbst in den Räumen des ZSL stattfinden.</w:t>
            </w:r>
          </w:p>
          <w:p w14:paraId="7B6A0F66" w14:textId="50717D66" w:rsidR="0009388E" w:rsidRDefault="00DF0FF0" w:rsidP="00EE36E3">
            <w:proofErr w:type="spellStart"/>
            <w:proofErr w:type="gramStart"/>
            <w:r>
              <w:t>Referent</w:t>
            </w:r>
            <w:r w:rsidR="00D8208F">
              <w:t>:innen</w:t>
            </w:r>
            <w:proofErr w:type="spellEnd"/>
            <w:proofErr w:type="gramEnd"/>
            <w:r>
              <w:t xml:space="preserve"> werden gesucht</w:t>
            </w:r>
            <w:r w:rsidR="00EE36E3">
              <w:t>/angefragt</w:t>
            </w:r>
            <w:r w:rsidR="00D8208F">
              <w:t>.</w:t>
            </w:r>
          </w:p>
          <w:p w14:paraId="3BCBF167" w14:textId="2CE4988F" w:rsidR="00662835" w:rsidRDefault="00662835" w:rsidP="00EE36E3">
            <w:r>
              <w:t>Terminabstimmung muss noch erfolgen</w:t>
            </w:r>
            <w:r w:rsidR="00D8208F">
              <w:t>.</w:t>
            </w:r>
          </w:p>
          <w:p w14:paraId="0B5A6373" w14:textId="77777777" w:rsidR="00D8208F" w:rsidRDefault="00D8208F" w:rsidP="00DF0FF0"/>
          <w:p w14:paraId="671D8D31" w14:textId="77777777" w:rsidR="00D8208F" w:rsidRDefault="00D8208F" w:rsidP="00DF0FF0">
            <w:pPr>
              <w:rPr>
                <w:b/>
                <w:bCs/>
              </w:rPr>
            </w:pPr>
          </w:p>
          <w:p w14:paraId="3DFE68D3" w14:textId="25A5DD0A" w:rsidR="008D7D0C" w:rsidRPr="0009388E" w:rsidRDefault="0009388E" w:rsidP="00DF0FF0">
            <w:pPr>
              <w:rPr>
                <w:b/>
                <w:bCs/>
              </w:rPr>
            </w:pPr>
            <w:r w:rsidRPr="0009388E">
              <w:rPr>
                <w:b/>
                <w:bCs/>
              </w:rPr>
              <w:t>Treffen Frauenbeauftragte</w:t>
            </w:r>
          </w:p>
          <w:p w14:paraId="72F768AB" w14:textId="3265D1E5" w:rsidR="0009388E" w:rsidRDefault="001D7728" w:rsidP="00DF0FF0">
            <w:r>
              <w:t>Die gemeinsamen Treffen f</w:t>
            </w:r>
            <w:r w:rsidR="0009388E">
              <w:t xml:space="preserve">inden auch </w:t>
            </w:r>
            <w:proofErr w:type="gramStart"/>
            <w:r w:rsidR="0009388E">
              <w:t>in 2025</w:t>
            </w:r>
            <w:proofErr w:type="gramEnd"/>
            <w:r w:rsidR="0009388E">
              <w:t xml:space="preserve"> weiterhin 4-5x im Jahr in den Räumen der KoKoBe Mülheim statt.</w:t>
            </w:r>
          </w:p>
          <w:p w14:paraId="6C35F9ED" w14:textId="67FB0209" w:rsidR="00D8208F" w:rsidRDefault="00D8208F" w:rsidP="00DF0FF0">
            <w:r>
              <w:t>Frau Kinnen und Frau Bahle organisieren und begleiten die Treffen.</w:t>
            </w:r>
          </w:p>
          <w:p w14:paraId="0100BD30" w14:textId="23D8D0C9" w:rsidR="0009388E" w:rsidRPr="00895117" w:rsidRDefault="0009388E" w:rsidP="00DF0FF0">
            <w:pPr>
              <w:rPr>
                <w:color w:val="FF0000"/>
              </w:rPr>
            </w:pPr>
            <w:r w:rsidRPr="00D0753E">
              <w:t xml:space="preserve">Seit 2024 nimmt an diesen Treffen </w:t>
            </w:r>
            <w:r w:rsidR="001D7728" w:rsidRPr="00D0753E">
              <w:t>Fra</w:t>
            </w:r>
            <w:r w:rsidR="00D0753E" w:rsidRPr="00D0753E">
              <w:t>u</w:t>
            </w:r>
            <w:r w:rsidRPr="00D0753E">
              <w:t xml:space="preserve"> </w:t>
            </w:r>
            <w:proofErr w:type="spellStart"/>
            <w:r w:rsidRPr="00D0753E">
              <w:t>Pucko</w:t>
            </w:r>
            <w:proofErr w:type="spellEnd"/>
            <w:r w:rsidRPr="00D0753E">
              <w:t xml:space="preserve"> von der Stadt Köln</w:t>
            </w:r>
            <w:r w:rsidR="00D0753E" w:rsidRPr="00D0753E">
              <w:t>-Büro der Behindertenbeauftragten</w:t>
            </w:r>
            <w:r w:rsidR="001D7728" w:rsidRPr="00D0753E">
              <w:t xml:space="preserve"> teil</w:t>
            </w:r>
            <w:r w:rsidRPr="00895117">
              <w:rPr>
                <w:color w:val="FF0000"/>
              </w:rPr>
              <w:t>.</w:t>
            </w:r>
          </w:p>
          <w:p w14:paraId="24C2CD11" w14:textId="445C51E5" w:rsidR="0009388E" w:rsidRDefault="0009388E" w:rsidP="00DF0FF0">
            <w:r>
              <w:t xml:space="preserve">Für das Jahr 2025 sind Workshops zu unterschiedlichen frauenspezifischen Themen </w:t>
            </w:r>
            <w:r w:rsidR="001D7728">
              <w:t>geplant</w:t>
            </w:r>
            <w:r>
              <w:t>. Ziel ist die Stärkung der Position der Frauenbeauftragten</w:t>
            </w:r>
          </w:p>
          <w:p w14:paraId="72256862" w14:textId="77777777" w:rsidR="0009388E" w:rsidRDefault="0009388E" w:rsidP="00DF0FF0"/>
          <w:p w14:paraId="638380CA" w14:textId="53FD0C17" w:rsidR="0009388E" w:rsidRPr="0009388E" w:rsidRDefault="0009388E" w:rsidP="00DF0FF0">
            <w:pPr>
              <w:rPr>
                <w:b/>
                <w:bCs/>
              </w:rPr>
            </w:pPr>
            <w:r w:rsidRPr="0009388E">
              <w:rPr>
                <w:b/>
                <w:bCs/>
              </w:rPr>
              <w:t>Kochkurs</w:t>
            </w:r>
          </w:p>
          <w:p w14:paraId="61E0FCAA" w14:textId="7950B4CF" w:rsidR="00DF0FF0" w:rsidRDefault="00A27522" w:rsidP="00DF0FF0">
            <w:r>
              <w:t xml:space="preserve">Im Rahmen des AK </w:t>
            </w:r>
            <w:proofErr w:type="spellStart"/>
            <w:r>
              <w:t>Inklu</w:t>
            </w:r>
            <w:proofErr w:type="spellEnd"/>
            <w:r>
              <w:t xml:space="preserve"> findet ein dreiteiliger Kochkurs </w:t>
            </w:r>
            <w:r w:rsidR="001D7728">
              <w:t>in</w:t>
            </w:r>
            <w:r>
              <w:t xml:space="preserve"> der Familienbildungsstätte in der Südstadt statt. Es gab eine hohe Nachfrage </w:t>
            </w:r>
            <w:r w:rsidR="00900B2C">
              <w:t>für diesen Kurs.</w:t>
            </w:r>
          </w:p>
          <w:p w14:paraId="17F8AAF6" w14:textId="77777777" w:rsidR="0035324A" w:rsidRDefault="0035324A" w:rsidP="00DF0FF0"/>
          <w:p w14:paraId="1886F507" w14:textId="615755F1" w:rsidR="0035324A" w:rsidRDefault="0035324A" w:rsidP="00DF0FF0">
            <w:pPr>
              <w:rPr>
                <w:b/>
                <w:bCs/>
              </w:rPr>
            </w:pPr>
            <w:r w:rsidRPr="0035324A">
              <w:rPr>
                <w:b/>
                <w:bCs/>
              </w:rPr>
              <w:t>Mobilitätshilfe</w:t>
            </w:r>
          </w:p>
          <w:p w14:paraId="62D50B67" w14:textId="0081B8FF" w:rsidR="001D7728" w:rsidRPr="009830BB" w:rsidRDefault="001D7728" w:rsidP="00DF0FF0">
            <w:r w:rsidRPr="009830BB">
              <w:t xml:space="preserve">Die Stadt Köln hat </w:t>
            </w:r>
            <w:r w:rsidR="00750314" w:rsidRPr="009830BB">
              <w:t>V</w:t>
            </w:r>
            <w:r w:rsidRPr="009830BB">
              <w:t>eränderungen bei den Antragsbedingungen für unsere Personenkre</w:t>
            </w:r>
            <w:r w:rsidR="00750314" w:rsidRPr="009830BB">
              <w:t>i</w:t>
            </w:r>
            <w:r w:rsidRPr="009830BB">
              <w:t xml:space="preserve">s ohne Ankündigung bereits </w:t>
            </w:r>
            <w:proofErr w:type="gramStart"/>
            <w:r w:rsidRPr="009830BB">
              <w:t>in 2024</w:t>
            </w:r>
            <w:proofErr w:type="gramEnd"/>
            <w:r w:rsidRPr="009830BB">
              <w:t xml:space="preserve"> vorgenommen. Wir wurden durch ein</w:t>
            </w:r>
            <w:r w:rsidR="00750314" w:rsidRPr="009830BB">
              <w:t>e Antragstellerin darauf aufmerksam gemacht.</w:t>
            </w:r>
          </w:p>
          <w:p w14:paraId="03060216" w14:textId="6D00640E" w:rsidR="00750314" w:rsidRPr="009830BB" w:rsidRDefault="004F09BB" w:rsidP="00DF0FF0">
            <w:r w:rsidRPr="009830BB">
              <w:t>Die Antragsbedingungen sind wie folg</w:t>
            </w:r>
            <w:r w:rsidR="00895117">
              <w:t>t auf der Seite der Stadt Köln zu finden:</w:t>
            </w:r>
          </w:p>
          <w:p w14:paraId="62F796D3" w14:textId="77777777" w:rsidR="004F09BB" w:rsidRPr="004F09BB" w:rsidRDefault="004F09BB" w:rsidP="004F09BB">
            <w:pPr>
              <w:numPr>
                <w:ilvl w:val="0"/>
                <w:numId w:val="36"/>
              </w:numPr>
            </w:pPr>
            <w:r w:rsidRPr="004F09BB">
              <w:t>die Anerkennung des Merkzeichens "aG" (außergewöhnlich gehbehindert) im Schwerbehindertenausweis</w:t>
            </w:r>
          </w:p>
          <w:p w14:paraId="4F620494" w14:textId="77777777" w:rsidR="004F09BB" w:rsidRPr="004F09BB" w:rsidRDefault="004F09BB" w:rsidP="004F09BB">
            <w:r w:rsidRPr="004F09BB">
              <w:t>oder</w:t>
            </w:r>
          </w:p>
          <w:p w14:paraId="7E567921" w14:textId="77777777" w:rsidR="004F09BB" w:rsidRPr="009830BB" w:rsidRDefault="004F09BB" w:rsidP="004F09BB">
            <w:pPr>
              <w:numPr>
                <w:ilvl w:val="0"/>
                <w:numId w:val="37"/>
              </w:numPr>
            </w:pPr>
            <w:r w:rsidRPr="004F09BB">
              <w:t xml:space="preserve">ein Grad der Behinderung von 100 und die Anerkennung der Merkzeichen "G" und "B" und "H" im Schwerbehindertenausweis und die Einstufung als "geistig behinderte Person" durch ärztliches Fachpersonal. In diesem Fall muss außerdem eine ärztliche Bestätigung vorgelegt werden, dass die Nutzung öffentlicher </w:t>
            </w:r>
            <w:r w:rsidRPr="004F09BB">
              <w:lastRenderedPageBreak/>
              <w:t>Verkehrsmittel aufgrund der Behinderung nicht zugemutet werden kann.</w:t>
            </w:r>
          </w:p>
          <w:p w14:paraId="72B11307" w14:textId="40C5D1BF" w:rsidR="009830BB" w:rsidRDefault="009830BB" w:rsidP="009830BB">
            <w:r w:rsidRPr="009830BB">
              <w:t xml:space="preserve">hier ist gemeint: </w:t>
            </w:r>
            <w:proofErr w:type="gramStart"/>
            <w:r w:rsidR="00895117">
              <w:t>„..</w:t>
            </w:r>
            <w:proofErr w:type="gramEnd"/>
            <w:r w:rsidRPr="009830BB">
              <w:t>mit einer Begleitperson nicht zugemutet werden kann.</w:t>
            </w:r>
            <w:r w:rsidR="00895117">
              <w:t>“</w:t>
            </w:r>
          </w:p>
          <w:p w14:paraId="123D0EDA" w14:textId="118D75E5" w:rsidR="009830BB" w:rsidRPr="009830BB" w:rsidRDefault="00C21972" w:rsidP="009830BB">
            <w:r>
              <w:t>Herr Westphal/Frau Kinnen</w:t>
            </w:r>
            <w:r w:rsidR="009830BB" w:rsidRPr="009830BB">
              <w:t xml:space="preserve"> </w:t>
            </w:r>
            <w:r>
              <w:t xml:space="preserve">werden </w:t>
            </w:r>
            <w:r w:rsidR="009830BB" w:rsidRPr="009830BB">
              <w:t>diesen Punkt</w:t>
            </w:r>
            <w:r>
              <w:t xml:space="preserve"> in die Stadt AG einbringen</w:t>
            </w:r>
            <w:r w:rsidR="009830BB">
              <w:t>,</w:t>
            </w:r>
            <w:r w:rsidR="009830BB" w:rsidRPr="009830BB">
              <w:t xml:space="preserve"> um </w:t>
            </w:r>
            <w:r w:rsidR="009830BB">
              <w:t>auf die Ungleichbehandlung der Personenkreise</w:t>
            </w:r>
            <w:r w:rsidR="009830BB" w:rsidRPr="009830BB">
              <w:t xml:space="preserve"> aufmerksam zu machen. </w:t>
            </w:r>
          </w:p>
          <w:p w14:paraId="7B381EDF" w14:textId="77777777" w:rsidR="00D8208F" w:rsidRDefault="00D8208F" w:rsidP="00B20C97">
            <w:pPr>
              <w:rPr>
                <w:b/>
                <w:bCs/>
              </w:rPr>
            </w:pPr>
          </w:p>
          <w:p w14:paraId="6C998D47" w14:textId="77777777" w:rsidR="00D8208F" w:rsidRDefault="00D8208F" w:rsidP="00B20C97">
            <w:pPr>
              <w:rPr>
                <w:b/>
                <w:bCs/>
              </w:rPr>
            </w:pPr>
          </w:p>
          <w:p w14:paraId="35088106" w14:textId="330547A0" w:rsidR="00B20C97" w:rsidRPr="00750314" w:rsidRDefault="0035324A" w:rsidP="00B20C97">
            <w:pPr>
              <w:rPr>
                <w:b/>
                <w:bCs/>
              </w:rPr>
            </w:pPr>
            <w:r w:rsidRPr="00750314">
              <w:rPr>
                <w:b/>
                <w:bCs/>
              </w:rPr>
              <w:t>Neuauflage Wohnbroschüre</w:t>
            </w:r>
          </w:p>
          <w:p w14:paraId="64EA804C" w14:textId="3F1942FB" w:rsidR="0020632F" w:rsidRDefault="00750314" w:rsidP="00B20C97">
            <w:r>
              <w:t>Aktuell reichen die gedruckten Wohnbroschüren für alle Standorte noch bis Ende des Jahres. Ende 2025 wird über eine Neuauflage entschieden.</w:t>
            </w:r>
          </w:p>
          <w:p w14:paraId="68DA7B45" w14:textId="4D297C3D" w:rsidR="00750314" w:rsidRDefault="00750314" w:rsidP="00B20C97">
            <w:r>
              <w:t>Herr Holtappel entwirft eine Postkarte mit einem QR-Code, der alternativ oder zusätzlich zur gedruckten Version in Beratungen weitergegeben werden kann.</w:t>
            </w:r>
          </w:p>
          <w:p w14:paraId="6B3F17ED" w14:textId="77777777" w:rsidR="0020632F" w:rsidRDefault="0020632F" w:rsidP="00B20C97"/>
          <w:p w14:paraId="002294F6" w14:textId="77777777" w:rsidR="0020632F" w:rsidRDefault="0020632F" w:rsidP="00B20C97"/>
          <w:p w14:paraId="21912230" w14:textId="1BA0133B" w:rsidR="0035324A" w:rsidRPr="00D26A73" w:rsidRDefault="0035324A" w:rsidP="00B20C97">
            <w:pPr>
              <w:rPr>
                <w:b/>
                <w:bCs/>
              </w:rPr>
            </w:pPr>
            <w:r w:rsidRPr="00D26A73">
              <w:rPr>
                <w:b/>
                <w:bCs/>
              </w:rPr>
              <w:t xml:space="preserve">Angebot </w:t>
            </w:r>
            <w:r w:rsidR="00750314" w:rsidRPr="00D26A73">
              <w:rPr>
                <w:b/>
                <w:bCs/>
              </w:rPr>
              <w:t xml:space="preserve">im Bereich Tagesstruktur </w:t>
            </w:r>
            <w:r w:rsidRPr="00D26A73">
              <w:rPr>
                <w:b/>
                <w:bCs/>
              </w:rPr>
              <w:t>ASS</w:t>
            </w:r>
          </w:p>
          <w:p w14:paraId="0B2F9DE5" w14:textId="779159E9" w:rsidR="00750314" w:rsidRDefault="00750314" w:rsidP="00B20C97">
            <w:r>
              <w:t>Frau Ricken berichtet von einem Dienst</w:t>
            </w:r>
            <w:r w:rsidR="00D26A73">
              <w:t xml:space="preserve"> aus der Kinder- und Jugendhilfe (PEKS- Praxisgemeinschaft für psychologische Erziehungshilfe und klinische Sozialarbeit, Sitz in Hürth), die zurzeit für einen 19- jährigen Klienten aus dem ASS ein tagesstrukturierendes Angebot geschaffen haben. Die Finanzierung läuft hier über das persönliche Budget, Kostenträger ist der LVR. Frau Ricken ist für einen Klienten </w:t>
            </w:r>
            <w:r w:rsidR="00900B2C">
              <w:t xml:space="preserve">mit herausforderndem Verhalten und </w:t>
            </w:r>
            <w:r w:rsidR="00D26A73">
              <w:t>ohne tagesstrukt</w:t>
            </w:r>
            <w:r w:rsidR="004A2B68">
              <w:t>ur</w:t>
            </w:r>
            <w:r w:rsidR="00D26A73">
              <w:t>ierendes Angebot im Kontakt mit diesem Dienst</w:t>
            </w:r>
            <w:r w:rsidR="004A2B68">
              <w:t>.</w:t>
            </w:r>
          </w:p>
          <w:p w14:paraId="74A8ADDB" w14:textId="15E6FDA0" w:rsidR="00D26A73" w:rsidRDefault="004A2B68" w:rsidP="00B20C97">
            <w:r>
              <w:t>Ein</w:t>
            </w:r>
            <w:r w:rsidR="00D26A73">
              <w:t xml:space="preserve"> fallübergreifende</w:t>
            </w:r>
            <w:r>
              <w:t>r</w:t>
            </w:r>
            <w:r w:rsidR="00D26A73">
              <w:t xml:space="preserve"> Austausch mit P</w:t>
            </w:r>
            <w:r>
              <w:t>EKS</w:t>
            </w:r>
            <w:r w:rsidR="00D26A73">
              <w:t xml:space="preserve"> ist vom KoKo</w:t>
            </w:r>
            <w:r>
              <w:t>B</w:t>
            </w:r>
            <w:r w:rsidR="00D26A73">
              <w:t>e Team gewünscht. Frau Ricken kümmert sich um die Organisation</w:t>
            </w:r>
            <w:r>
              <w:t>.</w:t>
            </w:r>
          </w:p>
          <w:p w14:paraId="1EBDB6C7" w14:textId="77777777" w:rsidR="0020632F" w:rsidRDefault="0020632F" w:rsidP="00B20C97"/>
          <w:p w14:paraId="468CC427" w14:textId="77777777" w:rsidR="0020632F" w:rsidRDefault="0020632F" w:rsidP="00B20C97"/>
          <w:p w14:paraId="3F6A6A3D" w14:textId="3C11D047" w:rsidR="0035324A" w:rsidRPr="004A2B68" w:rsidRDefault="0035324A" w:rsidP="00B20C97">
            <w:pPr>
              <w:rPr>
                <w:b/>
                <w:bCs/>
              </w:rPr>
            </w:pPr>
            <w:proofErr w:type="spellStart"/>
            <w:r w:rsidRPr="004A2B68">
              <w:rPr>
                <w:b/>
                <w:bCs/>
              </w:rPr>
              <w:t>Charity</w:t>
            </w:r>
            <w:proofErr w:type="spellEnd"/>
            <w:r w:rsidRPr="004A2B68">
              <w:rPr>
                <w:b/>
                <w:bCs/>
              </w:rPr>
              <w:t xml:space="preserve"> </w:t>
            </w:r>
            <w:r w:rsidR="00D0753E">
              <w:rPr>
                <w:b/>
                <w:bCs/>
              </w:rPr>
              <w:t>F</w:t>
            </w:r>
            <w:r w:rsidRPr="004A2B68">
              <w:rPr>
                <w:b/>
                <w:bCs/>
              </w:rPr>
              <w:t>oto</w:t>
            </w:r>
            <w:r w:rsidR="00D0753E">
              <w:rPr>
                <w:b/>
                <w:bCs/>
              </w:rPr>
              <w:t xml:space="preserve">- </w:t>
            </w:r>
            <w:r w:rsidRPr="004A2B68">
              <w:rPr>
                <w:b/>
                <w:bCs/>
              </w:rPr>
              <w:t>Projekt</w:t>
            </w:r>
            <w:r w:rsidR="000C7939" w:rsidRPr="004A2B68">
              <w:rPr>
                <w:b/>
                <w:bCs/>
              </w:rPr>
              <w:t xml:space="preserve">/Fotograf Nils </w:t>
            </w:r>
            <w:r w:rsidR="006125C9">
              <w:rPr>
                <w:b/>
                <w:bCs/>
              </w:rPr>
              <w:t>Limberg</w:t>
            </w:r>
          </w:p>
          <w:p w14:paraId="36FB79B2" w14:textId="37DB35D9" w:rsidR="000C7939" w:rsidRDefault="004A2B68" w:rsidP="00B20C97">
            <w:r>
              <w:t xml:space="preserve">Durch einen persönlichen Kontakt von Frau Kinnen zur Agentur </w:t>
            </w:r>
            <w:proofErr w:type="spellStart"/>
            <w:r>
              <w:t>Neoseen</w:t>
            </w:r>
            <w:proofErr w:type="spellEnd"/>
            <w:r>
              <w:t xml:space="preserve"> </w:t>
            </w:r>
            <w:r w:rsidR="00ED7C79">
              <w:t xml:space="preserve">aus Köln </w:t>
            </w:r>
            <w:r>
              <w:t xml:space="preserve">gibt es </w:t>
            </w:r>
            <w:proofErr w:type="gramStart"/>
            <w:r>
              <w:t>in 2025</w:t>
            </w:r>
            <w:proofErr w:type="gramEnd"/>
            <w:r>
              <w:t xml:space="preserve"> für ein Projekt der KoKoBe Köln die Möglichkeit einer professionellen </w:t>
            </w:r>
            <w:r w:rsidR="00D0753E">
              <w:t>f</w:t>
            </w:r>
            <w:r>
              <w:t>otogra</w:t>
            </w:r>
            <w:r w:rsidR="00D0753E">
              <w:t>f</w:t>
            </w:r>
            <w:r>
              <w:t>ischen Begleitung</w:t>
            </w:r>
            <w:r w:rsidR="009830BB">
              <w:t xml:space="preserve"> </w:t>
            </w:r>
            <w:r>
              <w:t xml:space="preserve">im Rahmen eines </w:t>
            </w:r>
            <w:proofErr w:type="spellStart"/>
            <w:r>
              <w:t>Charity</w:t>
            </w:r>
            <w:proofErr w:type="spellEnd"/>
            <w:r>
              <w:t>-Projektes dieser Agentur.</w:t>
            </w:r>
          </w:p>
          <w:p w14:paraId="76D7C48F" w14:textId="1E8C19C0" w:rsidR="004A2B68" w:rsidRDefault="004A2B68" w:rsidP="00B20C97">
            <w:r>
              <w:t>Weiterhin besteht ein guter Kontakt zum Fotografen der Kraftmacher Ausstellung- Nils</w:t>
            </w:r>
            <w:r w:rsidR="006125C9">
              <w:t xml:space="preserve"> Limberg</w:t>
            </w:r>
          </w:p>
          <w:p w14:paraId="7F558391" w14:textId="77777777" w:rsidR="00D67357" w:rsidRDefault="00D67357" w:rsidP="00B20C97"/>
          <w:p w14:paraId="4EB1828A" w14:textId="53653377" w:rsidR="004A2B68" w:rsidRDefault="00ED7C79" w:rsidP="00B20C97">
            <w:r>
              <w:t>Im AK Öffentlichkeitsarbeit soll</w:t>
            </w:r>
            <w:r w:rsidR="004A2B68">
              <w:t xml:space="preserve"> </w:t>
            </w:r>
            <w:r>
              <w:t>überlegt werden</w:t>
            </w:r>
            <w:r w:rsidR="004A2B68">
              <w:t xml:space="preserve"> welche Projekt</w:t>
            </w:r>
            <w:r w:rsidR="009830BB">
              <w:t>e</w:t>
            </w:r>
            <w:r w:rsidR="00686D8D">
              <w:t xml:space="preserve"> in den Fokus genommen werden </w:t>
            </w:r>
            <w:r>
              <w:t>könnten</w:t>
            </w:r>
            <w:r w:rsidR="009830BB">
              <w:t>.</w:t>
            </w:r>
            <w:r>
              <w:t xml:space="preserve"> </w:t>
            </w:r>
          </w:p>
          <w:p w14:paraId="706BA115" w14:textId="77777777" w:rsidR="0020632F" w:rsidRDefault="0020632F" w:rsidP="00B20C97"/>
          <w:p w14:paraId="44C970C8" w14:textId="1510C30C" w:rsidR="0035324A" w:rsidRPr="00895117" w:rsidRDefault="00895117" w:rsidP="00B20C97">
            <w:pPr>
              <w:rPr>
                <w:b/>
                <w:bCs/>
              </w:rPr>
            </w:pPr>
            <w:r w:rsidRPr="00895117">
              <w:rPr>
                <w:b/>
                <w:bCs/>
              </w:rPr>
              <w:t>Fotoausstellung Kraftmacher</w:t>
            </w:r>
          </w:p>
          <w:p w14:paraId="015EF3E5" w14:textId="700D2962" w:rsidR="00895117" w:rsidRDefault="00895117" w:rsidP="00B20C97">
            <w:proofErr w:type="gramStart"/>
            <w:r>
              <w:t>In 2025</w:t>
            </w:r>
            <w:proofErr w:type="gramEnd"/>
            <w:r>
              <w:t xml:space="preserve"> sind keine weiteren Ausstellungen geplant.</w:t>
            </w:r>
          </w:p>
          <w:p w14:paraId="25FDA73A" w14:textId="7ADE8684" w:rsidR="00B94936" w:rsidRDefault="00895117">
            <w:r>
              <w:t xml:space="preserve">Die </w:t>
            </w:r>
            <w:r w:rsidR="00D07D82">
              <w:t>F</w:t>
            </w:r>
            <w:r>
              <w:t>otos lagern alle in der KoKoBe Longerich</w:t>
            </w:r>
          </w:p>
          <w:p w14:paraId="58B1EFFB" w14:textId="77777777" w:rsidR="00B94936" w:rsidRPr="00AE42A0" w:rsidRDefault="00B94936"/>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61F67F9E" w14:textId="77777777" w:rsidR="00662835" w:rsidRDefault="00662835">
            <w:r>
              <w:lastRenderedPageBreak/>
              <w:t xml:space="preserve"> </w:t>
            </w:r>
          </w:p>
          <w:p w14:paraId="0E3B2F19" w14:textId="77777777" w:rsidR="00662835" w:rsidRDefault="00662835"/>
          <w:p w14:paraId="510FE6AA" w14:textId="77777777" w:rsidR="00662835" w:rsidRDefault="00662835"/>
          <w:p w14:paraId="230AAF02" w14:textId="77777777" w:rsidR="00662835" w:rsidRDefault="00662835"/>
          <w:p w14:paraId="57A2BE30" w14:textId="77777777" w:rsidR="00662835" w:rsidRDefault="00662835"/>
          <w:p w14:paraId="21BE2617" w14:textId="77777777" w:rsidR="00662835" w:rsidRDefault="00662835"/>
          <w:p w14:paraId="0FDC4450" w14:textId="77777777" w:rsidR="00662835" w:rsidRDefault="00662835"/>
          <w:p w14:paraId="6C89C65A" w14:textId="77777777" w:rsidR="00662835" w:rsidRDefault="00662835"/>
          <w:p w14:paraId="0A829776" w14:textId="77777777" w:rsidR="00662835" w:rsidRDefault="00662835"/>
          <w:p w14:paraId="4C3FD8CB" w14:textId="77777777" w:rsidR="00662835" w:rsidRDefault="00662835"/>
          <w:p w14:paraId="0FA36A4E" w14:textId="77777777" w:rsidR="00662835" w:rsidRDefault="00662835"/>
          <w:p w14:paraId="14167091" w14:textId="77777777" w:rsidR="00662835" w:rsidRDefault="00662835"/>
          <w:p w14:paraId="78C39502" w14:textId="77777777" w:rsidR="00662835" w:rsidRDefault="00662835"/>
          <w:p w14:paraId="4B81C253" w14:textId="77777777" w:rsidR="00662835" w:rsidRDefault="00662835"/>
          <w:p w14:paraId="0A1F8FC0" w14:textId="77777777" w:rsidR="00662835" w:rsidRDefault="00662835"/>
          <w:p w14:paraId="117C7E7D" w14:textId="77777777" w:rsidR="00662835" w:rsidRDefault="00662835"/>
          <w:p w14:paraId="44654923" w14:textId="77777777" w:rsidR="00662835" w:rsidRDefault="00662835"/>
          <w:p w14:paraId="144B0442" w14:textId="77777777" w:rsidR="00662835" w:rsidRDefault="00662835"/>
          <w:p w14:paraId="19FEAE29" w14:textId="77777777" w:rsidR="00662835" w:rsidRDefault="00662835"/>
          <w:p w14:paraId="7F225C29" w14:textId="77777777" w:rsidR="00662835" w:rsidRDefault="00662835"/>
          <w:p w14:paraId="1E4C281B" w14:textId="77777777" w:rsidR="00662835" w:rsidRDefault="00662835"/>
          <w:p w14:paraId="488FA50B" w14:textId="77777777" w:rsidR="00662835" w:rsidRDefault="00662835"/>
          <w:p w14:paraId="382964CD" w14:textId="77777777" w:rsidR="00662835" w:rsidRDefault="00662835"/>
          <w:p w14:paraId="340F06B2" w14:textId="77777777" w:rsidR="00662835" w:rsidRDefault="00662835"/>
          <w:p w14:paraId="43581B8D" w14:textId="77777777" w:rsidR="00662835" w:rsidRDefault="00662835"/>
          <w:p w14:paraId="45CBD3C9" w14:textId="77777777" w:rsidR="00E17A2F" w:rsidRDefault="00E17A2F"/>
          <w:p w14:paraId="104122E6" w14:textId="77777777" w:rsidR="00E17A2F" w:rsidRDefault="00E17A2F"/>
          <w:p w14:paraId="326BBA1B" w14:textId="77777777" w:rsidR="00E17A2F" w:rsidRDefault="00E17A2F"/>
          <w:p w14:paraId="55BB1DA9" w14:textId="77777777" w:rsidR="00E17A2F" w:rsidRDefault="00E17A2F"/>
          <w:p w14:paraId="7F3FD414" w14:textId="77777777" w:rsidR="00D8208F" w:rsidRDefault="00D8208F"/>
          <w:p w14:paraId="05781830" w14:textId="77777777" w:rsidR="00D8208F" w:rsidRDefault="00D8208F"/>
          <w:p w14:paraId="3911D7B0" w14:textId="43FBD224" w:rsidR="00E17A2F" w:rsidRDefault="000C7939">
            <w:r>
              <w:t>Z</w:t>
            </w:r>
            <w:r w:rsidR="00E17A2F">
              <w:t>eitnah</w:t>
            </w:r>
          </w:p>
          <w:p w14:paraId="215F186E" w14:textId="77777777" w:rsidR="000C7939" w:rsidRDefault="000C7939"/>
          <w:p w14:paraId="5530FD90" w14:textId="77777777" w:rsidR="000C7939" w:rsidRDefault="000C7939"/>
          <w:p w14:paraId="634AEECC" w14:textId="77777777" w:rsidR="000C7939" w:rsidRDefault="000C7939"/>
          <w:p w14:paraId="46E247C0" w14:textId="77777777" w:rsidR="000C7939" w:rsidRDefault="000C7939"/>
          <w:p w14:paraId="54392850" w14:textId="77777777" w:rsidR="000C7939" w:rsidRDefault="000C7939"/>
          <w:p w14:paraId="50D43965" w14:textId="77777777" w:rsidR="000C7939" w:rsidRDefault="000C7939"/>
          <w:p w14:paraId="4AB0DA51" w14:textId="77777777" w:rsidR="000C7939" w:rsidRDefault="000C7939"/>
          <w:p w14:paraId="025E2E36" w14:textId="77777777" w:rsidR="000C7939" w:rsidRDefault="000C7939"/>
          <w:p w14:paraId="3B74E0BE" w14:textId="77777777" w:rsidR="000C7939" w:rsidRDefault="000C7939"/>
          <w:p w14:paraId="3175717F" w14:textId="77777777" w:rsidR="000C7939" w:rsidRDefault="000C7939"/>
          <w:p w14:paraId="07295D04" w14:textId="77777777" w:rsidR="000C7939" w:rsidRDefault="000C7939"/>
          <w:p w14:paraId="76645221" w14:textId="77777777" w:rsidR="000C7939" w:rsidRDefault="000C7939"/>
          <w:p w14:paraId="4BF92AF6" w14:textId="77777777" w:rsidR="000C7939" w:rsidRDefault="000C7939"/>
          <w:p w14:paraId="4E6269E2" w14:textId="77777777" w:rsidR="000C7939" w:rsidRDefault="000C7939"/>
          <w:p w14:paraId="7758B5F9" w14:textId="77777777" w:rsidR="000C7939" w:rsidRDefault="000C7939"/>
          <w:p w14:paraId="31DF0EC8" w14:textId="77777777" w:rsidR="000C7939" w:rsidRDefault="000C7939"/>
          <w:p w14:paraId="18BD2B11" w14:textId="77777777" w:rsidR="000C7939" w:rsidRDefault="000C7939"/>
          <w:p w14:paraId="5EC80D66" w14:textId="77777777" w:rsidR="000C7939" w:rsidRDefault="000C7939"/>
          <w:p w14:paraId="70A3176C" w14:textId="77777777" w:rsidR="000C7939" w:rsidRDefault="000C7939"/>
          <w:p w14:paraId="4877F681" w14:textId="77777777" w:rsidR="000C7939" w:rsidRDefault="000C7939"/>
          <w:p w14:paraId="3D274AD0" w14:textId="77777777" w:rsidR="000C7939" w:rsidRDefault="000C7939"/>
          <w:p w14:paraId="3EEB853C" w14:textId="77777777" w:rsidR="000C7939" w:rsidRDefault="000C7939"/>
          <w:p w14:paraId="34CCD35C" w14:textId="77777777" w:rsidR="000C7939" w:rsidRDefault="000C7939"/>
          <w:p w14:paraId="003B8D47" w14:textId="77777777" w:rsidR="000C7939" w:rsidRDefault="000C7939"/>
          <w:p w14:paraId="40680EFC" w14:textId="77777777" w:rsidR="000C7939" w:rsidRDefault="000C7939"/>
          <w:p w14:paraId="54E99D3B" w14:textId="77777777" w:rsidR="000C7939" w:rsidRDefault="000C7939"/>
          <w:p w14:paraId="7018722C" w14:textId="77777777" w:rsidR="000C7939" w:rsidRDefault="000C7939"/>
          <w:p w14:paraId="72553446" w14:textId="77777777" w:rsidR="000C7939" w:rsidRDefault="000C7939"/>
          <w:p w14:paraId="672399FE" w14:textId="77777777" w:rsidR="000C7939" w:rsidRDefault="000C7939"/>
          <w:p w14:paraId="79EE76C2" w14:textId="77777777" w:rsidR="000C7939" w:rsidRDefault="000C7939"/>
          <w:p w14:paraId="0A1844AF" w14:textId="77777777" w:rsidR="000C7939" w:rsidRDefault="000C7939"/>
          <w:p w14:paraId="54A4CA3F" w14:textId="77777777" w:rsidR="000C7939" w:rsidRDefault="000C7939"/>
          <w:p w14:paraId="14609D27" w14:textId="77777777" w:rsidR="000C7939" w:rsidRDefault="000C7939"/>
          <w:p w14:paraId="2970624B" w14:textId="77777777" w:rsidR="000C7939" w:rsidRDefault="000C7939"/>
          <w:p w14:paraId="25614FB6" w14:textId="34203558" w:rsidR="000C7939" w:rsidRDefault="000C7939"/>
          <w:p w14:paraId="2F86C0E5" w14:textId="77777777" w:rsidR="000C7939" w:rsidRDefault="000C7939"/>
          <w:p w14:paraId="0B18CAA1" w14:textId="77777777" w:rsidR="000C7939" w:rsidRDefault="000C7939"/>
          <w:p w14:paraId="2BB3316B" w14:textId="77777777" w:rsidR="000C7939" w:rsidRDefault="000C7939"/>
          <w:p w14:paraId="63D7DB6A" w14:textId="77777777" w:rsidR="000C7939" w:rsidRDefault="000C7939"/>
          <w:p w14:paraId="60CA0DEA" w14:textId="77777777" w:rsidR="000C7939" w:rsidRDefault="000C7939"/>
          <w:p w14:paraId="766903AC" w14:textId="77777777" w:rsidR="000C7939" w:rsidRDefault="000C7939"/>
          <w:p w14:paraId="7548C652" w14:textId="77777777" w:rsidR="000C7939" w:rsidRDefault="000C7939"/>
          <w:p w14:paraId="3D9B47AE" w14:textId="77777777" w:rsidR="000C7939" w:rsidRDefault="000C7939"/>
          <w:p w14:paraId="3A29C2BB" w14:textId="77777777" w:rsidR="000C7939" w:rsidRDefault="000C7939"/>
          <w:p w14:paraId="4893A1EB" w14:textId="77777777" w:rsidR="000C7939" w:rsidRDefault="000C7939"/>
          <w:p w14:paraId="379AF67F" w14:textId="77777777" w:rsidR="000C7939" w:rsidRDefault="000C7939"/>
          <w:p w14:paraId="49A48071" w14:textId="77777777" w:rsidR="000C7939" w:rsidRDefault="000C7939"/>
          <w:p w14:paraId="27980AA3" w14:textId="77777777" w:rsidR="000C7939" w:rsidRDefault="000C7939"/>
          <w:p w14:paraId="490B709B" w14:textId="77777777" w:rsidR="000C7939" w:rsidRDefault="000C7939"/>
          <w:p w14:paraId="2F63255F" w14:textId="77777777" w:rsidR="000C7939" w:rsidRDefault="000C7939"/>
          <w:p w14:paraId="76CBCFF7" w14:textId="77777777" w:rsidR="00895117" w:rsidRDefault="00895117"/>
          <w:p w14:paraId="13E079AA" w14:textId="77777777" w:rsidR="00895117" w:rsidRDefault="00895117"/>
          <w:p w14:paraId="40107421" w14:textId="77777777" w:rsidR="00895117" w:rsidRDefault="00895117"/>
          <w:p w14:paraId="14D8783B" w14:textId="77777777" w:rsidR="00895117" w:rsidRDefault="00895117"/>
          <w:p w14:paraId="5DD8D61D" w14:textId="77777777" w:rsidR="00895117" w:rsidRDefault="00895117"/>
          <w:p w14:paraId="6E65F4A3" w14:textId="77777777" w:rsidR="00895117" w:rsidRDefault="00895117"/>
          <w:p w14:paraId="03C9766B" w14:textId="77777777" w:rsidR="00895117" w:rsidRDefault="00895117"/>
          <w:p w14:paraId="79B5235E" w14:textId="77777777" w:rsidR="00895117" w:rsidRDefault="00895117"/>
          <w:p w14:paraId="615B9AD2" w14:textId="77777777" w:rsidR="00895117" w:rsidRDefault="00895117"/>
          <w:p w14:paraId="0939F208" w14:textId="77777777" w:rsidR="00895117" w:rsidRDefault="00895117"/>
          <w:p w14:paraId="11E58341" w14:textId="77777777" w:rsidR="00895117" w:rsidRDefault="00895117"/>
          <w:p w14:paraId="02725155" w14:textId="77777777" w:rsidR="00895117" w:rsidRDefault="00895117"/>
          <w:p w14:paraId="7CC883BC" w14:textId="77777777" w:rsidR="00895117" w:rsidRDefault="00895117"/>
          <w:p w14:paraId="54BD1781" w14:textId="77777777" w:rsidR="00895117" w:rsidRDefault="00895117"/>
          <w:p w14:paraId="0A54D697" w14:textId="77777777" w:rsidR="00895117" w:rsidRDefault="00895117"/>
          <w:p w14:paraId="1D0423EF" w14:textId="77777777" w:rsidR="00895117" w:rsidRDefault="00895117"/>
          <w:p w14:paraId="24F62D29" w14:textId="77777777" w:rsidR="00895117" w:rsidRDefault="00895117"/>
          <w:p w14:paraId="175FFA56" w14:textId="77777777" w:rsidR="00895117" w:rsidRDefault="00895117"/>
          <w:p w14:paraId="7FAFFDF4" w14:textId="77777777" w:rsidR="00895117" w:rsidRDefault="00895117"/>
          <w:p w14:paraId="7B139CBA" w14:textId="1DAE85FC" w:rsidR="000C7939" w:rsidRDefault="000C7939">
            <w:r>
              <w:t>30.04.25</w:t>
            </w:r>
          </w:p>
          <w:p w14:paraId="5E4594E8" w14:textId="77777777" w:rsidR="000C7939" w:rsidRDefault="000C7939"/>
          <w:p w14:paraId="5D521E70" w14:textId="77777777" w:rsidR="000C7939" w:rsidRDefault="000C7939"/>
          <w:p w14:paraId="262B2B34" w14:textId="77777777" w:rsidR="000C7939" w:rsidRDefault="000C7939"/>
          <w:p w14:paraId="6ACCEF53" w14:textId="77777777" w:rsidR="000C7939" w:rsidRDefault="000C7939"/>
          <w:p w14:paraId="0A5EA920" w14:textId="77777777" w:rsidR="000C7939" w:rsidRDefault="000C7939"/>
          <w:p w14:paraId="2B97EAC1" w14:textId="77777777" w:rsidR="00E17A2F" w:rsidRDefault="00E17A2F"/>
          <w:p w14:paraId="3D504B39" w14:textId="7C8C409E" w:rsidR="00FC6ABF" w:rsidRDefault="00662835">
            <w:r>
              <w:t xml:space="preserve">                                            </w:t>
            </w:r>
          </w:p>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53B549B" w14:textId="77777777" w:rsidR="004E4D16" w:rsidRDefault="004E4D16"/>
          <w:p w14:paraId="039F9F6F" w14:textId="77777777" w:rsidR="00E17A2F" w:rsidRDefault="00E17A2F"/>
          <w:p w14:paraId="0C7E11FB" w14:textId="77777777" w:rsidR="004A2B68" w:rsidRDefault="004A2B68"/>
          <w:p w14:paraId="079E6DFF" w14:textId="0AA5E4AE" w:rsidR="004A2B68" w:rsidRDefault="004A2B68">
            <w:r>
              <w:t>AK Party</w:t>
            </w:r>
          </w:p>
          <w:p w14:paraId="2DA207AD" w14:textId="77777777" w:rsidR="004A2B68" w:rsidRDefault="004A2B68"/>
          <w:p w14:paraId="64C76CD5" w14:textId="77777777" w:rsidR="004A2B68" w:rsidRDefault="004A2B68"/>
          <w:p w14:paraId="1386DDBD" w14:textId="77777777" w:rsidR="004A2B68" w:rsidRDefault="004A2B68"/>
          <w:p w14:paraId="575D153C" w14:textId="77777777" w:rsidR="004A2B68" w:rsidRDefault="004A2B68"/>
          <w:p w14:paraId="2A80E34E" w14:textId="77777777" w:rsidR="004A2B68" w:rsidRDefault="004A2B68"/>
          <w:p w14:paraId="773DDB51" w14:textId="77777777" w:rsidR="004A2B68" w:rsidRDefault="004A2B68"/>
          <w:p w14:paraId="5A8840F6" w14:textId="77777777" w:rsidR="004A2B68" w:rsidRDefault="004A2B68"/>
          <w:p w14:paraId="4D6DF10D" w14:textId="73318DF1" w:rsidR="004A2B68" w:rsidRDefault="004A2B68">
            <w:r>
              <w:t>KoKoBe</w:t>
            </w:r>
          </w:p>
          <w:p w14:paraId="7D05C1D3" w14:textId="529B4BD5" w:rsidR="004A2B68" w:rsidRDefault="004A2B68">
            <w:r>
              <w:t>Mülheim/Porz</w:t>
            </w:r>
          </w:p>
          <w:p w14:paraId="1A700127" w14:textId="77777777" w:rsidR="004A2B68" w:rsidRDefault="004A2B68"/>
          <w:p w14:paraId="637110C4" w14:textId="0EEC28F1" w:rsidR="004A2B68" w:rsidRDefault="004A2B68">
            <w:r>
              <w:t>Alle</w:t>
            </w:r>
          </w:p>
          <w:p w14:paraId="37B477C7" w14:textId="77777777" w:rsidR="004A2B68" w:rsidRDefault="004A2B68"/>
          <w:p w14:paraId="26D1100A" w14:textId="77777777" w:rsidR="004A2B68" w:rsidRDefault="004A2B68"/>
          <w:p w14:paraId="47079B09" w14:textId="33B5B3B2" w:rsidR="004A2B68" w:rsidRDefault="004A2B68">
            <w:r>
              <w:t>KoKoBe Köln</w:t>
            </w:r>
          </w:p>
          <w:p w14:paraId="3E089349" w14:textId="77777777" w:rsidR="004A2B68" w:rsidRDefault="004A2B68"/>
          <w:p w14:paraId="204DCBFA" w14:textId="77777777" w:rsidR="00E17A2F" w:rsidRDefault="00E17A2F"/>
          <w:p w14:paraId="30611032" w14:textId="77777777" w:rsidR="00E17A2F" w:rsidRDefault="00E17A2F"/>
          <w:p w14:paraId="094799E7" w14:textId="77777777" w:rsidR="00E17A2F" w:rsidRDefault="00E17A2F"/>
          <w:p w14:paraId="50362311" w14:textId="77777777" w:rsidR="00E17A2F" w:rsidRDefault="00E17A2F"/>
          <w:p w14:paraId="481674A4" w14:textId="77777777" w:rsidR="00E17A2F" w:rsidRDefault="00E17A2F"/>
          <w:p w14:paraId="418FABDE" w14:textId="77777777" w:rsidR="00E17A2F" w:rsidRDefault="00E17A2F"/>
          <w:p w14:paraId="7360B614" w14:textId="77777777" w:rsidR="00E17A2F" w:rsidRDefault="00E17A2F"/>
          <w:p w14:paraId="1704171F" w14:textId="77777777" w:rsidR="00E17A2F" w:rsidRDefault="00E17A2F"/>
          <w:p w14:paraId="42A6179E" w14:textId="77777777" w:rsidR="00E17A2F" w:rsidRDefault="00E17A2F"/>
          <w:p w14:paraId="00E4A308" w14:textId="77777777" w:rsidR="00E17A2F" w:rsidRDefault="00E17A2F"/>
          <w:p w14:paraId="266C2FA2" w14:textId="1879C6A8" w:rsidR="00E17A2F" w:rsidRDefault="00D8208F">
            <w:r>
              <w:t>Frau Westerfeld</w:t>
            </w:r>
          </w:p>
          <w:p w14:paraId="1219A0BB" w14:textId="77777777" w:rsidR="00E17A2F" w:rsidRDefault="00E17A2F"/>
          <w:p w14:paraId="05C1C124" w14:textId="77777777" w:rsidR="00E17A2F" w:rsidRDefault="00E17A2F"/>
          <w:p w14:paraId="2D8C7529" w14:textId="77777777" w:rsidR="00E17A2F" w:rsidRDefault="00E17A2F"/>
          <w:p w14:paraId="7F9ACCF0" w14:textId="77777777" w:rsidR="00E17A2F" w:rsidRDefault="00E17A2F"/>
          <w:p w14:paraId="6AE720F1" w14:textId="77777777" w:rsidR="00E17A2F" w:rsidRDefault="00E17A2F"/>
          <w:p w14:paraId="386766DC" w14:textId="77777777" w:rsidR="00E17A2F" w:rsidRDefault="00E17A2F"/>
          <w:p w14:paraId="024C2244" w14:textId="77777777" w:rsidR="00E17A2F" w:rsidRDefault="00E17A2F"/>
          <w:p w14:paraId="371213EC" w14:textId="77777777" w:rsidR="00E17A2F" w:rsidRDefault="00E17A2F"/>
          <w:p w14:paraId="66D4D5E4" w14:textId="77777777" w:rsidR="00E17A2F" w:rsidRDefault="00E17A2F"/>
          <w:p w14:paraId="4142EADE" w14:textId="77777777" w:rsidR="00E17A2F" w:rsidRDefault="00E17A2F"/>
          <w:p w14:paraId="0E49C575" w14:textId="77777777" w:rsidR="00E17A2F" w:rsidRDefault="00E17A2F"/>
          <w:p w14:paraId="194A0202" w14:textId="77777777" w:rsidR="00E17A2F" w:rsidRDefault="00E17A2F"/>
          <w:p w14:paraId="5AA24035" w14:textId="77777777" w:rsidR="00E17A2F" w:rsidRDefault="00E17A2F"/>
          <w:p w14:paraId="3AC34520" w14:textId="77777777" w:rsidR="00E17A2F" w:rsidRDefault="00E17A2F"/>
          <w:p w14:paraId="541489C2" w14:textId="77777777" w:rsidR="00E17A2F" w:rsidRDefault="00E17A2F"/>
          <w:p w14:paraId="34727181" w14:textId="77777777" w:rsidR="00D8208F" w:rsidRDefault="00D8208F"/>
          <w:p w14:paraId="3772B45F" w14:textId="77777777" w:rsidR="00D8208F" w:rsidRDefault="00D8208F"/>
          <w:p w14:paraId="7EA9CF09" w14:textId="77777777" w:rsidR="00D8208F" w:rsidRDefault="00D8208F"/>
          <w:p w14:paraId="505BEA9A" w14:textId="77777777" w:rsidR="00D8208F" w:rsidRDefault="00D8208F"/>
          <w:p w14:paraId="5946C1AD" w14:textId="77777777" w:rsidR="00D8208F" w:rsidRDefault="00D8208F"/>
          <w:p w14:paraId="11EA37BA" w14:textId="77777777" w:rsidR="00D8208F" w:rsidRDefault="00D8208F"/>
          <w:p w14:paraId="05519AB0" w14:textId="77777777" w:rsidR="00D8208F" w:rsidRDefault="00D8208F"/>
          <w:p w14:paraId="1682C994" w14:textId="77777777" w:rsidR="00D8208F" w:rsidRDefault="00D8208F"/>
          <w:p w14:paraId="59EB7FC6" w14:textId="77777777" w:rsidR="00D8208F" w:rsidRDefault="00D8208F"/>
          <w:p w14:paraId="0559ED53" w14:textId="77777777" w:rsidR="00D8208F" w:rsidRDefault="00D8208F"/>
          <w:p w14:paraId="164F5DB8" w14:textId="77777777" w:rsidR="00D8208F" w:rsidRDefault="00D8208F"/>
          <w:p w14:paraId="733CC144" w14:textId="77777777" w:rsidR="00D8208F" w:rsidRDefault="00D8208F"/>
          <w:p w14:paraId="381A8CF6" w14:textId="77777777" w:rsidR="00D8208F" w:rsidRDefault="00D8208F"/>
          <w:p w14:paraId="745D4E22" w14:textId="77777777" w:rsidR="00D8208F" w:rsidRDefault="00D8208F"/>
          <w:p w14:paraId="12848AAE" w14:textId="77777777" w:rsidR="00D8208F" w:rsidRDefault="00D8208F"/>
          <w:p w14:paraId="15510591" w14:textId="77777777" w:rsidR="00D8208F" w:rsidRDefault="00D8208F"/>
          <w:p w14:paraId="5D27ED78" w14:textId="77777777" w:rsidR="00D8208F" w:rsidRDefault="00D8208F"/>
          <w:p w14:paraId="11560DE2" w14:textId="77777777" w:rsidR="00D8208F" w:rsidRDefault="00D8208F"/>
          <w:p w14:paraId="3AEB0AE1" w14:textId="77777777" w:rsidR="00D8208F" w:rsidRDefault="00D8208F"/>
          <w:p w14:paraId="228671B1" w14:textId="77777777" w:rsidR="00D8208F" w:rsidRDefault="00D8208F"/>
          <w:p w14:paraId="78C79BD9" w14:textId="77777777" w:rsidR="00D8208F" w:rsidRDefault="00D8208F"/>
          <w:p w14:paraId="114CA82A" w14:textId="77777777" w:rsidR="00D8208F" w:rsidRDefault="00D8208F"/>
          <w:p w14:paraId="4B5F878F" w14:textId="77777777" w:rsidR="00895117" w:rsidRDefault="00895117"/>
          <w:p w14:paraId="7984902F" w14:textId="77777777" w:rsidR="00895117" w:rsidRDefault="00895117"/>
          <w:p w14:paraId="1FDA01D3" w14:textId="77777777" w:rsidR="00895117" w:rsidRDefault="00895117"/>
          <w:p w14:paraId="44673DD4" w14:textId="77777777" w:rsidR="00895117" w:rsidRDefault="00895117"/>
          <w:p w14:paraId="0C05962E" w14:textId="77777777" w:rsidR="00895117" w:rsidRDefault="00895117"/>
          <w:p w14:paraId="53EE8097" w14:textId="77777777" w:rsidR="00895117" w:rsidRDefault="00895117"/>
          <w:p w14:paraId="391F6B59" w14:textId="77777777" w:rsidR="00895117" w:rsidRDefault="00895117"/>
          <w:p w14:paraId="38E7CB12" w14:textId="77777777" w:rsidR="00895117" w:rsidRDefault="00895117"/>
          <w:p w14:paraId="7ED48308" w14:textId="77777777" w:rsidR="00895117" w:rsidRDefault="00895117"/>
          <w:p w14:paraId="4237DC17" w14:textId="77777777" w:rsidR="00895117" w:rsidRDefault="00895117"/>
          <w:p w14:paraId="3A984773" w14:textId="77777777" w:rsidR="00895117" w:rsidRDefault="00895117"/>
          <w:p w14:paraId="5142350E" w14:textId="77777777" w:rsidR="00895117" w:rsidRDefault="00895117"/>
          <w:p w14:paraId="6216CC37" w14:textId="77777777" w:rsidR="00895117" w:rsidRDefault="00895117"/>
          <w:p w14:paraId="212640ED" w14:textId="77777777" w:rsidR="00895117" w:rsidRDefault="00895117"/>
          <w:p w14:paraId="2BF027D9" w14:textId="77777777" w:rsidR="00895117" w:rsidRDefault="00895117"/>
          <w:p w14:paraId="479C503D" w14:textId="37356CE6" w:rsidR="00D8208F" w:rsidRDefault="00D8208F">
            <w:r>
              <w:t>Herr Holtappel</w:t>
            </w:r>
          </w:p>
          <w:p w14:paraId="4571C8EC" w14:textId="77777777" w:rsidR="00E17A2F" w:rsidRDefault="00E17A2F"/>
          <w:p w14:paraId="64A37DFF" w14:textId="77777777" w:rsidR="00686D8D" w:rsidRDefault="00686D8D"/>
          <w:p w14:paraId="0D167EF6" w14:textId="77777777" w:rsidR="00686D8D" w:rsidRDefault="00686D8D"/>
          <w:p w14:paraId="395A83DE" w14:textId="77777777" w:rsidR="00686D8D" w:rsidRDefault="00686D8D"/>
          <w:p w14:paraId="6B500BC0" w14:textId="77777777" w:rsidR="00686D8D" w:rsidRDefault="00686D8D"/>
          <w:p w14:paraId="3BE412C4" w14:textId="77777777" w:rsidR="00686D8D" w:rsidRDefault="00686D8D"/>
          <w:p w14:paraId="1428C3CF" w14:textId="77777777" w:rsidR="00686D8D" w:rsidRDefault="00686D8D"/>
          <w:p w14:paraId="601CF3D9" w14:textId="77777777" w:rsidR="00686D8D" w:rsidRDefault="00686D8D"/>
          <w:p w14:paraId="5412FE19" w14:textId="77777777" w:rsidR="00895117" w:rsidRDefault="00895117"/>
          <w:p w14:paraId="708A5D2A" w14:textId="77777777" w:rsidR="00895117" w:rsidRDefault="00895117"/>
          <w:p w14:paraId="3152E9DC" w14:textId="77777777" w:rsidR="00895117" w:rsidRDefault="00895117"/>
          <w:p w14:paraId="48569B92" w14:textId="54E27AE2" w:rsidR="00686D8D" w:rsidRDefault="00686D8D">
            <w:r>
              <w:t>Frau Ricken</w:t>
            </w:r>
          </w:p>
          <w:p w14:paraId="02B0ED91" w14:textId="77777777" w:rsidR="00686D8D" w:rsidRDefault="00686D8D"/>
          <w:p w14:paraId="2016C881" w14:textId="77777777" w:rsidR="00686D8D" w:rsidRDefault="00686D8D"/>
          <w:p w14:paraId="71FC30D6" w14:textId="77777777" w:rsidR="00686D8D" w:rsidRDefault="00686D8D"/>
          <w:p w14:paraId="27462CBB" w14:textId="77777777" w:rsidR="00686D8D" w:rsidRDefault="00686D8D"/>
          <w:p w14:paraId="41A71E13" w14:textId="77777777" w:rsidR="00686D8D" w:rsidRDefault="00686D8D">
            <w:r>
              <w:t>KoKoBe Köln</w:t>
            </w:r>
          </w:p>
          <w:p w14:paraId="1116202F" w14:textId="77777777" w:rsidR="00ED7C79" w:rsidRDefault="00ED7C79"/>
          <w:p w14:paraId="02443916" w14:textId="77777777" w:rsidR="00ED7C79" w:rsidRDefault="00ED7C79"/>
          <w:p w14:paraId="27234A71" w14:textId="79EA4E3C" w:rsidR="00ED7C79" w:rsidRDefault="00ED7C79">
            <w:r>
              <w:t>AK</w:t>
            </w:r>
          </w:p>
        </w:tc>
      </w:tr>
      <w:tr w:rsidR="00DF145A" w14:paraId="005525E7"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5DABEE26" w14:textId="77777777" w:rsidR="00DF145A" w:rsidRDefault="00DF145A">
            <w:pPr>
              <w:rPr>
                <w:b/>
              </w:rPr>
            </w:pPr>
            <w:r>
              <w:rPr>
                <w:b/>
              </w:rPr>
              <w:lastRenderedPageBreak/>
              <w:t>3</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4FF7406E" w14:textId="6390A374" w:rsidR="00DF145A" w:rsidRDefault="00185163">
            <w:pPr>
              <w:rPr>
                <w:b/>
                <w:bCs/>
              </w:rPr>
            </w:pPr>
            <w:r>
              <w:rPr>
                <w:b/>
                <w:bCs/>
              </w:rPr>
              <w:t>Workshopplanung zum Thema „Echt mein Recht“</w:t>
            </w:r>
          </w:p>
          <w:p w14:paraId="3F1A61AD" w14:textId="3EDB7BBF" w:rsidR="00185163" w:rsidRDefault="00185163">
            <w:r w:rsidRPr="00185163">
              <w:t xml:space="preserve">Parallel zur </w:t>
            </w:r>
            <w:r w:rsidR="00EE77A0" w:rsidRPr="00185163">
              <w:t>Ausstellung</w:t>
            </w:r>
            <w:r w:rsidRPr="00185163">
              <w:t xml:space="preserve"> </w:t>
            </w:r>
            <w:r>
              <w:t>„Echt mein Recht“ bietet die Kölner KoKoBe Workshops zu folgenden Themen an:</w:t>
            </w:r>
          </w:p>
          <w:p w14:paraId="12D2AA24" w14:textId="0AA56945" w:rsidR="00185163" w:rsidRDefault="00185163" w:rsidP="00185163">
            <w:pPr>
              <w:pStyle w:val="Listenabsatz"/>
              <w:numPr>
                <w:ilvl w:val="1"/>
                <w:numId w:val="36"/>
              </w:numPr>
            </w:pPr>
            <w:r>
              <w:t xml:space="preserve">„Wohnen“ am 22.09. im </w:t>
            </w:r>
            <w:proofErr w:type="spellStart"/>
            <w:r>
              <w:t>Büze</w:t>
            </w:r>
            <w:proofErr w:type="spellEnd"/>
            <w:r>
              <w:t xml:space="preserve">        </w:t>
            </w:r>
          </w:p>
          <w:p w14:paraId="67B907E5" w14:textId="77777777" w:rsidR="00185163" w:rsidRDefault="00185163" w:rsidP="00185163">
            <w:pPr>
              <w:pStyle w:val="Listenabsatz"/>
              <w:numPr>
                <w:ilvl w:val="1"/>
                <w:numId w:val="36"/>
              </w:numPr>
            </w:pPr>
            <w:r>
              <w:t xml:space="preserve">„Partnerschaft“ am 16.09. im </w:t>
            </w:r>
            <w:proofErr w:type="spellStart"/>
            <w:r>
              <w:t>Büze</w:t>
            </w:r>
            <w:proofErr w:type="spellEnd"/>
            <w:r>
              <w:t xml:space="preserve">    </w:t>
            </w:r>
          </w:p>
          <w:p w14:paraId="305C5747" w14:textId="0E2CD245" w:rsidR="00185163" w:rsidRDefault="00185163" w:rsidP="00185163">
            <w:r>
              <w:t xml:space="preserve">                 </w:t>
            </w:r>
          </w:p>
          <w:p w14:paraId="0B2ACBDC" w14:textId="4A788828" w:rsidR="00185163" w:rsidRPr="00185163" w:rsidRDefault="00185163" w:rsidP="001050F8">
            <w:pPr>
              <w:pStyle w:val="Listenabsatz"/>
              <w:ind w:left="1440"/>
            </w:pPr>
            <w:r>
              <w:t>„</w:t>
            </w:r>
            <w:r w:rsidR="006E4EB9">
              <w:t>R</w:t>
            </w:r>
            <w:r>
              <w:t xml:space="preserve">echtliche Betreuung“ </w:t>
            </w:r>
            <w:r w:rsidR="00EE77A0">
              <w:t xml:space="preserve">(der WS ist </w:t>
            </w:r>
            <w:r>
              <w:t>noch in Planung.</w:t>
            </w:r>
            <w:r w:rsidR="00EE77A0">
              <w:t>)</w:t>
            </w:r>
            <w:r>
              <w:t xml:space="preserve">                            </w:t>
            </w:r>
          </w:p>
          <w:p w14:paraId="3E23C985" w14:textId="77777777" w:rsidR="00A73429" w:rsidRDefault="00A73429">
            <w:pPr>
              <w:rPr>
                <w:b/>
                <w:bCs/>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7DF6C330" w14:textId="77777777" w:rsidR="00DF145A" w:rsidRDefault="00DF145A"/>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2D99254" w14:textId="77777777" w:rsidR="00DF145A" w:rsidRDefault="00DF145A"/>
          <w:p w14:paraId="244B359B" w14:textId="77777777" w:rsidR="00185163" w:rsidRDefault="00185163"/>
          <w:p w14:paraId="5E8AB00F" w14:textId="77777777" w:rsidR="00185163" w:rsidRDefault="00185163"/>
          <w:p w14:paraId="09461467" w14:textId="77777777" w:rsidR="00185163" w:rsidRDefault="00185163">
            <w:r>
              <w:t>Südstadt</w:t>
            </w:r>
          </w:p>
          <w:p w14:paraId="467EAFEA" w14:textId="77777777" w:rsidR="00185163" w:rsidRDefault="00185163">
            <w:r>
              <w:t xml:space="preserve">M. </w:t>
            </w:r>
            <w:proofErr w:type="spellStart"/>
            <w:r>
              <w:t>Zienke</w:t>
            </w:r>
            <w:proofErr w:type="spellEnd"/>
          </w:p>
          <w:p w14:paraId="7EAAFA66" w14:textId="7E391E0D" w:rsidR="001050F8" w:rsidRDefault="001050F8">
            <w:r>
              <w:t>KoKoBe Süd, Porz, Mülheim</w:t>
            </w:r>
          </w:p>
        </w:tc>
      </w:tr>
      <w:tr w:rsidR="00FC6ABF" w:rsidRPr="00EC1230" w14:paraId="6DBCF9E6"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5D9BB25C" w14:textId="77777777" w:rsidR="00FC6ABF" w:rsidRPr="006E4EB9" w:rsidRDefault="00DF145A">
            <w:pPr>
              <w:rPr>
                <w:b/>
              </w:rPr>
            </w:pPr>
            <w:r w:rsidRPr="006E4EB9">
              <w:rPr>
                <w:b/>
              </w:rPr>
              <w:t>4</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257E6EBE" w14:textId="67CC6736" w:rsidR="00FC6ABF" w:rsidRDefault="00AC71BE" w:rsidP="00BC5421">
            <w:pPr>
              <w:rPr>
                <w:b/>
              </w:rPr>
            </w:pPr>
            <w:r w:rsidRPr="006E4EB9">
              <w:rPr>
                <w:b/>
              </w:rPr>
              <w:t>Reflexion des Teamtag</w:t>
            </w:r>
            <w:r w:rsidR="007D499A">
              <w:rPr>
                <w:b/>
              </w:rPr>
              <w:t>s</w:t>
            </w:r>
            <w:r w:rsidR="00EE77A0" w:rsidRPr="006E4EB9">
              <w:rPr>
                <w:b/>
              </w:rPr>
              <w:t xml:space="preserve"> im Januar</w:t>
            </w:r>
          </w:p>
          <w:p w14:paraId="78340431" w14:textId="708905B5" w:rsidR="006E4EB9" w:rsidRDefault="006E4EB9" w:rsidP="00BC5421">
            <w:pPr>
              <w:rPr>
                <w:bCs/>
              </w:rPr>
            </w:pPr>
            <w:r w:rsidRPr="006E4EB9">
              <w:rPr>
                <w:bCs/>
              </w:rPr>
              <w:t xml:space="preserve">Das </w:t>
            </w:r>
            <w:r>
              <w:rPr>
                <w:bCs/>
              </w:rPr>
              <w:t>Team bespricht den vergangen Teamtag in diesem Jahr.</w:t>
            </w:r>
          </w:p>
          <w:p w14:paraId="45356326" w14:textId="27A07E40" w:rsidR="00341EF7" w:rsidRDefault="00504564" w:rsidP="00BC5421">
            <w:pPr>
              <w:rPr>
                <w:bCs/>
              </w:rPr>
            </w:pPr>
            <w:r>
              <w:rPr>
                <w:bCs/>
              </w:rPr>
              <w:t>Diskutiert</w:t>
            </w:r>
            <w:r w:rsidR="00341EF7">
              <w:rPr>
                <w:bCs/>
              </w:rPr>
              <w:t xml:space="preserve"> wird auch darüber</w:t>
            </w:r>
            <w:r w:rsidR="007D499A">
              <w:rPr>
                <w:bCs/>
              </w:rPr>
              <w:t>,</w:t>
            </w:r>
            <w:r w:rsidR="00341EF7">
              <w:rPr>
                <w:bCs/>
              </w:rPr>
              <w:t xml:space="preserve"> ob der nächste Teamtag ausschließlich mit fachlichem Input gestaltet wird oder ausschließlich des Teambuildings dienen soll.</w:t>
            </w:r>
          </w:p>
          <w:p w14:paraId="61DA4A58" w14:textId="53182BD9" w:rsidR="00341EF7" w:rsidRDefault="00341EF7" w:rsidP="00BC5421">
            <w:pPr>
              <w:rPr>
                <w:bCs/>
              </w:rPr>
            </w:pPr>
            <w:r>
              <w:rPr>
                <w:bCs/>
              </w:rPr>
              <w:t>Die Entscheidung wird vertagt</w:t>
            </w:r>
            <w:r w:rsidR="007D499A">
              <w:rPr>
                <w:bCs/>
              </w:rPr>
              <w:t>.</w:t>
            </w:r>
          </w:p>
          <w:p w14:paraId="290A0257" w14:textId="397CC7E0" w:rsidR="006E4EB9" w:rsidRPr="006E4EB9" w:rsidRDefault="006E4EB9" w:rsidP="00BC5421">
            <w:pPr>
              <w:rPr>
                <w:bCs/>
              </w:rPr>
            </w:pPr>
          </w:p>
          <w:p w14:paraId="272348F6" w14:textId="28CE268C" w:rsidR="00EE77A0" w:rsidRPr="006E4EB9" w:rsidRDefault="00EE77A0" w:rsidP="00BC5421">
            <w:pPr>
              <w:rPr>
                <w:b/>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0FB2CB5A" w14:textId="77777777" w:rsidR="00FC6ABF" w:rsidRPr="00EC1230" w:rsidRDefault="00FC6ABF"/>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2B75177" w14:textId="4511C665" w:rsidR="004E4D16" w:rsidRPr="00EC1230" w:rsidRDefault="00341EF7">
            <w:r>
              <w:t>KoKoBe Team</w:t>
            </w:r>
          </w:p>
        </w:tc>
      </w:tr>
      <w:tr w:rsidR="00FC6ABF" w14:paraId="5E9F172D"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05CBEB30" w14:textId="77777777" w:rsidR="00FC6ABF" w:rsidRDefault="00DF145A">
            <w:r>
              <w:rPr>
                <w:b/>
              </w:rPr>
              <w:t>5</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3DE0B7AA" w14:textId="37BA0BC4" w:rsidR="00FC6ABF" w:rsidRPr="001050F8" w:rsidRDefault="00AC71BE" w:rsidP="00593BAA">
            <w:pPr>
              <w:rPr>
                <w:b/>
                <w:bCs/>
              </w:rPr>
            </w:pPr>
            <w:r w:rsidRPr="001050F8">
              <w:rPr>
                <w:b/>
                <w:bCs/>
              </w:rPr>
              <w:t xml:space="preserve">Treffen mit den Peer </w:t>
            </w:r>
            <w:proofErr w:type="spellStart"/>
            <w:proofErr w:type="gramStart"/>
            <w:r w:rsidRPr="001050F8">
              <w:rPr>
                <w:b/>
                <w:bCs/>
              </w:rPr>
              <w:t>Berater:innen</w:t>
            </w:r>
            <w:proofErr w:type="spellEnd"/>
            <w:proofErr w:type="gramEnd"/>
            <w:r w:rsidRPr="001050F8">
              <w:rPr>
                <w:b/>
                <w:bCs/>
              </w:rPr>
              <w:t xml:space="preserve"> am 22.02.25</w:t>
            </w:r>
            <w:r w:rsidR="00726526" w:rsidRPr="001050F8">
              <w:rPr>
                <w:b/>
                <w:bCs/>
              </w:rPr>
              <w:t xml:space="preserve"> von 11.00-16.00</w:t>
            </w:r>
          </w:p>
          <w:p w14:paraId="2D59FBDA" w14:textId="77621D97" w:rsidR="00AC71BE" w:rsidRDefault="00AC71BE" w:rsidP="00593BAA">
            <w:r w:rsidRPr="00AC71BE">
              <w:t>A</w:t>
            </w:r>
            <w:r>
              <w:t>m 22.02. tr</w:t>
            </w:r>
            <w:r w:rsidR="00726526">
              <w:t xml:space="preserve">ifft sich die KoKoBe mit den </w:t>
            </w:r>
            <w:proofErr w:type="spellStart"/>
            <w:proofErr w:type="gramStart"/>
            <w:r w:rsidR="00726526">
              <w:t>Peerberater:innen</w:t>
            </w:r>
            <w:proofErr w:type="spellEnd"/>
            <w:proofErr w:type="gramEnd"/>
            <w:r w:rsidR="00726526">
              <w:t xml:space="preserve"> zum Thema Arbeit.</w:t>
            </w:r>
          </w:p>
          <w:p w14:paraId="0D6FA92F" w14:textId="271247DC" w:rsidR="00726526" w:rsidRDefault="00726526" w:rsidP="00593BAA">
            <w:r>
              <w:t xml:space="preserve">Einige Peer </w:t>
            </w:r>
            <w:proofErr w:type="spellStart"/>
            <w:proofErr w:type="gramStart"/>
            <w:r>
              <w:t>Berater:innen</w:t>
            </w:r>
            <w:proofErr w:type="spellEnd"/>
            <w:proofErr w:type="gramEnd"/>
            <w:r>
              <w:t xml:space="preserve"> </w:t>
            </w:r>
            <w:r w:rsidR="001050F8">
              <w:t>werden</w:t>
            </w:r>
            <w:r>
              <w:t xml:space="preserve"> ihre individuellen Arbeitswege </w:t>
            </w:r>
            <w:r w:rsidR="007A5DD3">
              <w:t>vor</w:t>
            </w:r>
            <w:r w:rsidR="001050F8">
              <w:t>stellen</w:t>
            </w:r>
          </w:p>
          <w:p w14:paraId="4C9B5785" w14:textId="747D76FD" w:rsidR="007A5DD3" w:rsidRDefault="007A5DD3" w:rsidP="00593BAA">
            <w:r>
              <w:t>Der Tag verfolgt zwei Zielsetzungen:</w:t>
            </w:r>
          </w:p>
          <w:p w14:paraId="295C6FC5" w14:textId="73BAEAF6" w:rsidR="007A5DD3" w:rsidRPr="00AC71BE" w:rsidRDefault="007A5DD3" w:rsidP="00593BAA">
            <w:r>
              <w:t xml:space="preserve">Informationslücken werden geschlossen und </w:t>
            </w:r>
            <w:r w:rsidR="001050F8">
              <w:t xml:space="preserve">KoKoBe </w:t>
            </w:r>
            <w:proofErr w:type="spellStart"/>
            <w:proofErr w:type="gramStart"/>
            <w:r w:rsidR="001050F8">
              <w:t>Mitarbeiter:innen</w:t>
            </w:r>
            <w:proofErr w:type="spellEnd"/>
            <w:proofErr w:type="gramEnd"/>
            <w:r w:rsidR="001050F8">
              <w:t xml:space="preserve"> und </w:t>
            </w:r>
            <w:proofErr w:type="spellStart"/>
            <w:r w:rsidR="001050F8">
              <w:t>Peerberater:innen</w:t>
            </w:r>
            <w:proofErr w:type="spellEnd"/>
            <w:r w:rsidR="001050F8">
              <w:t xml:space="preserve"> </w:t>
            </w:r>
            <w:r>
              <w:t xml:space="preserve">lernen </w:t>
            </w:r>
            <w:r w:rsidR="007D499A">
              <w:t xml:space="preserve">sich </w:t>
            </w:r>
            <w:r>
              <w:t>besser kennen</w:t>
            </w:r>
          </w:p>
          <w:p w14:paraId="7B0A4303" w14:textId="2C27E983" w:rsidR="00AC71BE" w:rsidRPr="00AC71BE" w:rsidRDefault="00AC71BE" w:rsidP="00593BAA"/>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35498A6F" w14:textId="60EEDA2B" w:rsidR="00DF145A" w:rsidRDefault="007A5DD3">
            <w:r>
              <w:t>22.02.25</w:t>
            </w:r>
          </w:p>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64FF33" w14:textId="42F74AAC" w:rsidR="003C215B" w:rsidRDefault="007A5DD3">
            <w:r>
              <w:t>Peer und KoKoBe</w:t>
            </w:r>
          </w:p>
        </w:tc>
      </w:tr>
      <w:tr w:rsidR="00FC6ABF" w14:paraId="14F60E94"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1848F669" w14:textId="77777777" w:rsidR="00FC6ABF" w:rsidRDefault="00DF145A">
            <w:r>
              <w:rPr>
                <w:b/>
              </w:rPr>
              <w:t>6</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3DD9A79C" w14:textId="77777777" w:rsidR="00BC5421" w:rsidRPr="006E4EB9" w:rsidRDefault="007A5DD3" w:rsidP="00297A44">
            <w:pPr>
              <w:rPr>
                <w:b/>
                <w:bCs/>
              </w:rPr>
            </w:pPr>
            <w:r w:rsidRPr="006E4EB9">
              <w:rPr>
                <w:b/>
                <w:bCs/>
              </w:rPr>
              <w:t>Austausch zum Zielvereinbarungsgespräch mit dem LVR am 13.02.</w:t>
            </w:r>
          </w:p>
          <w:p w14:paraId="0770051A" w14:textId="53DFA93D" w:rsidR="007A5DD3" w:rsidRDefault="007A5DD3" w:rsidP="00297A44">
            <w:r>
              <w:t xml:space="preserve">Neben der Besprechung des </w:t>
            </w:r>
            <w:proofErr w:type="gramStart"/>
            <w:r>
              <w:t>ASS Kurzkonzept</w:t>
            </w:r>
            <w:r w:rsidR="007D499A">
              <w:t>e</w:t>
            </w:r>
            <w:r>
              <w:t>s</w:t>
            </w:r>
            <w:proofErr w:type="gramEnd"/>
            <w:r>
              <w:t xml:space="preserve"> wird vermutlich auch ein gemeinsames Gewaltschutzkonzept und ein KoKoBe Konzept thematisiert.</w:t>
            </w:r>
          </w:p>
          <w:p w14:paraId="1E9EDA36" w14:textId="77777777" w:rsidR="007A5DD3" w:rsidRPr="006E4EB9" w:rsidRDefault="007A5DD3" w:rsidP="00297A44">
            <w:pPr>
              <w:rPr>
                <w:i/>
                <w:iCs/>
              </w:rPr>
            </w:pPr>
            <w:r w:rsidRPr="006E4EB9">
              <w:rPr>
                <w:i/>
                <w:iCs/>
              </w:rPr>
              <w:t>Nachtrag nach dem Gespräch:</w:t>
            </w:r>
          </w:p>
          <w:p w14:paraId="60100F3C" w14:textId="49ACA7D7" w:rsidR="007A5DD3" w:rsidRDefault="007A5DD3" w:rsidP="00297A44">
            <w:r>
              <w:t>Das</w:t>
            </w:r>
            <w:r w:rsidR="007D499A">
              <w:t xml:space="preserve"> überarbeitete</w:t>
            </w:r>
            <w:r>
              <w:t xml:space="preserve"> Konzept zum Thema Beratung ASS wurde akzeptiert.</w:t>
            </w:r>
          </w:p>
          <w:p w14:paraId="13977189" w14:textId="3DE4BC23" w:rsidR="007A5DD3" w:rsidRDefault="007A5DD3" w:rsidP="00297A44">
            <w:r>
              <w:t xml:space="preserve">Frau </w:t>
            </w:r>
            <w:proofErr w:type="spellStart"/>
            <w:r>
              <w:t>Kubny</w:t>
            </w:r>
            <w:proofErr w:type="spellEnd"/>
            <w:r>
              <w:t xml:space="preserve"> bittet darum</w:t>
            </w:r>
            <w:r w:rsidR="0099503A">
              <w:t>,</w:t>
            </w:r>
            <w:r>
              <w:t xml:space="preserve"> </w:t>
            </w:r>
            <w:proofErr w:type="gramStart"/>
            <w:r>
              <w:t>mit der Eltern</w:t>
            </w:r>
            <w:proofErr w:type="gramEnd"/>
            <w:r>
              <w:t>/Selbsthilfegruppe so schnell wie möglich zu beginnen</w:t>
            </w:r>
            <w:r w:rsidR="00EE77A0">
              <w:t xml:space="preserve"> und nicht erst im zweiten Jahr nach </w:t>
            </w:r>
            <w:proofErr w:type="spellStart"/>
            <w:r w:rsidR="00EE77A0">
              <w:t>Projej</w:t>
            </w:r>
            <w:r w:rsidR="0099503A">
              <w:t>k</w:t>
            </w:r>
            <w:r w:rsidR="00EE77A0">
              <w:t>beginn</w:t>
            </w:r>
            <w:proofErr w:type="spellEnd"/>
          </w:p>
          <w:p w14:paraId="00BB9B2A" w14:textId="3046816B" w:rsidR="007A5DD3" w:rsidRDefault="007A5DD3" w:rsidP="00297A44">
            <w:r>
              <w:t>Für das</w:t>
            </w:r>
            <w:r w:rsidR="00EE77A0">
              <w:t xml:space="preserve"> allgemeine KoKoBe</w:t>
            </w:r>
            <w:r>
              <w:t xml:space="preserve"> Konzept </w:t>
            </w:r>
            <w:r w:rsidR="001050F8">
              <w:t>haben</w:t>
            </w:r>
            <w:r>
              <w:t xml:space="preserve"> wir</w:t>
            </w:r>
            <w:r w:rsidR="00EE77A0">
              <w:t xml:space="preserve"> laut Frau </w:t>
            </w:r>
            <w:proofErr w:type="spellStart"/>
            <w:r w:rsidR="00EE77A0">
              <w:t>Kubny</w:t>
            </w:r>
            <w:proofErr w:type="spellEnd"/>
            <w:r>
              <w:t xml:space="preserve"> ein Jahr Zeit</w:t>
            </w:r>
            <w:r w:rsidR="007D499A">
              <w:t>.</w:t>
            </w:r>
          </w:p>
          <w:p w14:paraId="2949B6DD" w14:textId="1CEA6FD1" w:rsidR="007A5DD3" w:rsidRDefault="007A5DD3" w:rsidP="00297A44">
            <w:r>
              <w:t xml:space="preserve">Eine Struktur für ein Gewaltschutzkonzept gibt es noch nicht, hierzu müssen noch </w:t>
            </w:r>
            <w:r w:rsidR="001050F8">
              <w:t>interne Klärungen beim LVR erfolgen.</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0BF8F443" w14:textId="77777777" w:rsidR="00FC6ABF" w:rsidRDefault="00FC6ABF"/>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F49956C" w14:textId="6FF372EC" w:rsidR="00DF145A" w:rsidRDefault="00DF145A"/>
        </w:tc>
      </w:tr>
      <w:tr w:rsidR="00FC6ABF" w14:paraId="2D76F1EF"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74CE4D91" w14:textId="77777777" w:rsidR="007D499A" w:rsidRDefault="007D499A">
            <w:pPr>
              <w:rPr>
                <w:b/>
              </w:rPr>
            </w:pPr>
          </w:p>
          <w:p w14:paraId="13EE4B13" w14:textId="77777777" w:rsidR="007D499A" w:rsidRDefault="007D499A">
            <w:pPr>
              <w:rPr>
                <w:b/>
              </w:rPr>
            </w:pPr>
          </w:p>
          <w:p w14:paraId="3E99FC0A" w14:textId="2982A485" w:rsidR="00FC6ABF" w:rsidRPr="001050F8" w:rsidRDefault="00DF145A">
            <w:pPr>
              <w:rPr>
                <w:b/>
              </w:rPr>
            </w:pPr>
            <w:r w:rsidRPr="001050F8">
              <w:rPr>
                <w:b/>
              </w:rPr>
              <w:lastRenderedPageBreak/>
              <w:t>7</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6B289A1A" w14:textId="77777777" w:rsidR="007D499A" w:rsidRDefault="007D499A" w:rsidP="00297A44">
            <w:pPr>
              <w:rPr>
                <w:b/>
              </w:rPr>
            </w:pPr>
          </w:p>
          <w:p w14:paraId="2CF81239" w14:textId="77777777" w:rsidR="00C12CD0" w:rsidRDefault="00C12CD0" w:rsidP="00297A44">
            <w:pPr>
              <w:rPr>
                <w:b/>
              </w:rPr>
            </w:pPr>
          </w:p>
          <w:p w14:paraId="16135C3C" w14:textId="70579629" w:rsidR="00FC6ABF" w:rsidRPr="001050F8" w:rsidRDefault="00C67F26" w:rsidP="00297A44">
            <w:pPr>
              <w:rPr>
                <w:b/>
              </w:rPr>
            </w:pPr>
            <w:r w:rsidRPr="001050F8">
              <w:rPr>
                <w:b/>
              </w:rPr>
              <w:lastRenderedPageBreak/>
              <w:t>Informationsveranstaltung Controlling</w:t>
            </w:r>
          </w:p>
          <w:p w14:paraId="1C30F6F7" w14:textId="77777777" w:rsidR="00C67F26" w:rsidRPr="001050F8" w:rsidRDefault="00C67F26" w:rsidP="00297A44">
            <w:pPr>
              <w:rPr>
                <w:bCs/>
              </w:rPr>
            </w:pPr>
            <w:r w:rsidRPr="001050F8">
              <w:rPr>
                <w:bCs/>
              </w:rPr>
              <w:t>Frau Lange und Herr Holtappel berichten über die Informationsveranstaltung zum Thema Controlling.</w:t>
            </w:r>
          </w:p>
          <w:p w14:paraId="63C45F65" w14:textId="47E121FC" w:rsidR="00EE77A0" w:rsidRPr="001050F8" w:rsidRDefault="00EE77A0" w:rsidP="00297A44">
            <w:pPr>
              <w:rPr>
                <w:bCs/>
              </w:rPr>
            </w:pPr>
            <w:r w:rsidRPr="001050F8">
              <w:rPr>
                <w:bCs/>
              </w:rPr>
              <w:t>Laut LVR gibt es keine Lücken in der Erfassung</w:t>
            </w:r>
            <w:r w:rsidR="00C12CD0">
              <w:rPr>
                <w:bCs/>
              </w:rPr>
              <w:t xml:space="preserve"> der Zahlen.</w:t>
            </w:r>
          </w:p>
          <w:p w14:paraId="3CC540CB" w14:textId="7874948A" w:rsidR="00EE77A0" w:rsidRPr="001050F8" w:rsidRDefault="00EE77A0" w:rsidP="00297A44">
            <w:pPr>
              <w:rPr>
                <w:bCs/>
              </w:rPr>
            </w:pPr>
            <w:r w:rsidRPr="001050F8">
              <w:rPr>
                <w:bCs/>
              </w:rPr>
              <w:t>Wichtiger Hinweis von Seiten des LVR:</w:t>
            </w:r>
          </w:p>
          <w:p w14:paraId="06F05F40" w14:textId="26F63500" w:rsidR="00EE77A0" w:rsidRPr="001050F8" w:rsidRDefault="00EE77A0" w:rsidP="00297A44">
            <w:pPr>
              <w:rPr>
                <w:bCs/>
              </w:rPr>
            </w:pPr>
            <w:r w:rsidRPr="001050F8">
              <w:rPr>
                <w:bCs/>
              </w:rPr>
              <w:t>Alle</w:t>
            </w:r>
            <w:r w:rsidR="00C12CD0">
              <w:rPr>
                <w:bCs/>
              </w:rPr>
              <w:t xml:space="preserve"> Abfragen</w:t>
            </w:r>
            <w:r w:rsidRPr="001050F8">
              <w:rPr>
                <w:bCs/>
              </w:rPr>
              <w:t xml:space="preserve"> </w:t>
            </w:r>
            <w:r w:rsidR="00C12CD0">
              <w:rPr>
                <w:bCs/>
              </w:rPr>
              <w:t xml:space="preserve">ohne Möglichkeit der Mehrfachnennung </w:t>
            </w:r>
            <w:r w:rsidRPr="001050F8">
              <w:rPr>
                <w:bCs/>
              </w:rPr>
              <w:t>müssen ausgefüllt werden,</w:t>
            </w:r>
            <w:r w:rsidR="00C12CD0">
              <w:rPr>
                <w:bCs/>
              </w:rPr>
              <w:t xml:space="preserve"> sonst kann der Bogen nicht in die statistische Wertung einfließen.</w:t>
            </w:r>
          </w:p>
          <w:p w14:paraId="38FE0E88" w14:textId="1C0C600E" w:rsidR="00EE77A0" w:rsidRPr="001050F8" w:rsidRDefault="00EE77A0" w:rsidP="00297A44">
            <w:pPr>
              <w:rPr>
                <w:bCs/>
              </w:rPr>
            </w:pPr>
            <w:r w:rsidRPr="001050F8">
              <w:rPr>
                <w:bCs/>
              </w:rPr>
              <w:t>Grundsätzlich sollen die Fragen von Seiten des LVR leicht überarbeitet werden.</w:t>
            </w:r>
          </w:p>
          <w:p w14:paraId="3466CEEB" w14:textId="36EEAD3D" w:rsidR="00C67F26" w:rsidRPr="001050F8" w:rsidRDefault="00C67F26" w:rsidP="00297A44">
            <w:pPr>
              <w:rPr>
                <w:b/>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671CEB8E" w14:textId="77777777" w:rsidR="00FC6ABF" w:rsidRDefault="00FC6ABF"/>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B858CC9" w14:textId="5591F9F5" w:rsidR="00FC6ABF" w:rsidRDefault="00FC6ABF"/>
        </w:tc>
      </w:tr>
      <w:tr w:rsidR="00FC6ABF" w14:paraId="6C929A0C"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472C1B6A" w14:textId="77777777" w:rsidR="00FC6ABF" w:rsidRPr="00DF145A" w:rsidRDefault="00DF145A">
            <w:pPr>
              <w:rPr>
                <w:b/>
              </w:rPr>
            </w:pPr>
            <w:r w:rsidRPr="00DF145A">
              <w:rPr>
                <w:b/>
              </w:rPr>
              <w:t>8</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79DE2BCA" w14:textId="77777777" w:rsidR="00BC5421" w:rsidRDefault="00C67F26" w:rsidP="00AE4B13">
            <w:pPr>
              <w:rPr>
                <w:b/>
                <w:bCs/>
              </w:rPr>
            </w:pPr>
            <w:r w:rsidRPr="0099503A">
              <w:rPr>
                <w:b/>
                <w:bCs/>
              </w:rPr>
              <w:t>Sachbericht und Kennzahlen</w:t>
            </w:r>
          </w:p>
          <w:p w14:paraId="33F74EE4" w14:textId="5A8ACA89" w:rsidR="0099503A" w:rsidRDefault="0099503A" w:rsidP="00AE4B13">
            <w:r w:rsidRPr="0099503A">
              <w:t>Der Sachbericht wird für das Jahr 2024 verkürzt und nach Vorgabe des LVR leicht umstrukturiert</w:t>
            </w:r>
          </w:p>
          <w:p w14:paraId="31AAA7FB" w14:textId="736B4531" w:rsidR="0099503A" w:rsidRDefault="0099503A" w:rsidP="00AE4B13">
            <w:r>
              <w:t>Die Abfrage der Kennzahlen erfolgt in Zukunft über einen Online</w:t>
            </w:r>
            <w:r w:rsidR="00C12CD0">
              <w:t>-</w:t>
            </w:r>
            <w:r>
              <w:t xml:space="preserve"> Fragebogen</w:t>
            </w:r>
            <w:r w:rsidR="00C12CD0">
              <w:t xml:space="preserve">, </w:t>
            </w:r>
            <w:r>
              <w:t>der von der Verbundkoordinatorin auszufüllen ist.</w:t>
            </w:r>
          </w:p>
          <w:p w14:paraId="156C3889" w14:textId="754A5C56" w:rsidR="0099503A" w:rsidRPr="0099503A" w:rsidRDefault="0099503A" w:rsidP="00AE4B13">
            <w:r>
              <w:t>Frau Bahle fragt Frau Diederichs</w:t>
            </w:r>
            <w:r w:rsidR="00C12CD0">
              <w:t>,</w:t>
            </w:r>
            <w:r>
              <w:t xml:space="preserve"> ob nach wie vor jede KoKoBe den Sachbericht an den LVR schickt.</w:t>
            </w:r>
          </w:p>
          <w:p w14:paraId="4343057B" w14:textId="4C69ECEF" w:rsidR="00C67F26" w:rsidRDefault="00C67F26" w:rsidP="00AE4B13"/>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7D361360" w14:textId="77777777" w:rsidR="00FC6ABF" w:rsidRDefault="00FC6ABF"/>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E9245F5" w14:textId="18B949E5" w:rsidR="00FC6ABF" w:rsidRDefault="0099503A">
            <w:r>
              <w:t>Frau Bahle</w:t>
            </w:r>
          </w:p>
        </w:tc>
      </w:tr>
      <w:tr w:rsidR="00FC6ABF" w14:paraId="14AFEC00"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4F2CBA97" w14:textId="77777777" w:rsidR="00FC6ABF" w:rsidRPr="00541213" w:rsidRDefault="00541213">
            <w:pPr>
              <w:rPr>
                <w:b/>
              </w:rPr>
            </w:pPr>
            <w:r>
              <w:rPr>
                <w:b/>
              </w:rPr>
              <w:t>9</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723DD729" w14:textId="77777777" w:rsidR="00BC5421" w:rsidRDefault="00EE77A0">
            <w:pPr>
              <w:rPr>
                <w:b/>
                <w:bCs/>
              </w:rPr>
            </w:pPr>
            <w:proofErr w:type="spellStart"/>
            <w:r>
              <w:rPr>
                <w:b/>
                <w:bCs/>
              </w:rPr>
              <w:t>Canva</w:t>
            </w:r>
            <w:proofErr w:type="spellEnd"/>
            <w:r>
              <w:rPr>
                <w:b/>
                <w:bCs/>
              </w:rPr>
              <w:t xml:space="preserve">/ neues </w:t>
            </w:r>
            <w:proofErr w:type="spellStart"/>
            <w:r>
              <w:rPr>
                <w:b/>
                <w:bCs/>
              </w:rPr>
              <w:t>Jobbuch</w:t>
            </w:r>
            <w:proofErr w:type="spellEnd"/>
          </w:p>
          <w:p w14:paraId="3B89472F" w14:textId="3DA2591F" w:rsidR="00EE77A0" w:rsidRDefault="00EE77A0">
            <w:r w:rsidRPr="00EE77A0">
              <w:t xml:space="preserve">Herr </w:t>
            </w:r>
            <w:r>
              <w:t xml:space="preserve">Holtappel </w:t>
            </w:r>
            <w:r w:rsidR="001050F8">
              <w:t>regte an,</w:t>
            </w:r>
            <w:r w:rsidR="0034764C">
              <w:t xml:space="preserve"> in Zukunft </w:t>
            </w:r>
            <w:proofErr w:type="spellStart"/>
            <w:r w:rsidR="0034764C">
              <w:t>Canva</w:t>
            </w:r>
            <w:proofErr w:type="spellEnd"/>
            <w:r w:rsidR="0034764C">
              <w:t xml:space="preserve"> zu nutzen</w:t>
            </w:r>
            <w:r w:rsidR="001050F8">
              <w:t>,</w:t>
            </w:r>
            <w:r w:rsidR="0034764C">
              <w:t xml:space="preserve"> um Ausschreibungen zu erstellen.</w:t>
            </w:r>
          </w:p>
          <w:p w14:paraId="51087D9E" w14:textId="1ED5AA31" w:rsidR="0034764C" w:rsidRDefault="0034764C">
            <w:r>
              <w:t xml:space="preserve">Alle </w:t>
            </w:r>
            <w:proofErr w:type="spellStart"/>
            <w:proofErr w:type="gramStart"/>
            <w:r>
              <w:t>Kolleg:innen</w:t>
            </w:r>
            <w:proofErr w:type="spellEnd"/>
            <w:proofErr w:type="gramEnd"/>
            <w:r>
              <w:t xml:space="preserve"> haben </w:t>
            </w:r>
            <w:proofErr w:type="spellStart"/>
            <w:r>
              <w:t>Canva</w:t>
            </w:r>
            <w:proofErr w:type="spellEnd"/>
            <w:r>
              <w:t xml:space="preserve"> getestet und können sich vorstellen</w:t>
            </w:r>
            <w:r w:rsidR="001050F8">
              <w:t>,</w:t>
            </w:r>
            <w:r>
              <w:t xml:space="preserve"> in Zukunft damit zu arbeiten.</w:t>
            </w:r>
          </w:p>
          <w:p w14:paraId="31884F79" w14:textId="62539512" w:rsidR="0034764C" w:rsidRPr="00EE77A0" w:rsidRDefault="0034764C">
            <w:r>
              <w:t xml:space="preserve">Herr Holtappel </w:t>
            </w:r>
            <w:r w:rsidR="001050F8">
              <w:t>wird</w:t>
            </w:r>
            <w:r>
              <w:t xml:space="preserve"> eine einheitliche Vorlage für Ausschreibungen</w:t>
            </w:r>
            <w:r w:rsidR="001050F8">
              <w:t xml:space="preserve"> erstellen,</w:t>
            </w:r>
            <w:r>
              <w:t xml:space="preserve"> die </w:t>
            </w:r>
            <w:r w:rsidR="008023D0">
              <w:t>von</w:t>
            </w:r>
            <w:r>
              <w:t xml:space="preserve"> jede</w:t>
            </w:r>
            <w:r w:rsidR="008023D0">
              <w:t>r</w:t>
            </w:r>
            <w:r>
              <w:t xml:space="preserve"> KoKoBe individuell bearbeite</w:t>
            </w:r>
            <w:r w:rsidR="008023D0">
              <w:t>t</w:t>
            </w:r>
            <w:r>
              <w:t xml:space="preserve"> </w:t>
            </w:r>
            <w:proofErr w:type="gramStart"/>
            <w:r w:rsidR="008023D0">
              <w:t>werden</w:t>
            </w:r>
            <w:proofErr w:type="gramEnd"/>
            <w:r w:rsidR="008023D0">
              <w:t xml:space="preserve"> </w:t>
            </w:r>
            <w:r>
              <w:t>kann.</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66F74FC2" w14:textId="33D566C3" w:rsidR="00DF145A" w:rsidRDefault="00DF145A"/>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8BBB8DE" w14:textId="2343CCDC" w:rsidR="00FC6ABF" w:rsidRDefault="00FC6ABF"/>
        </w:tc>
      </w:tr>
      <w:tr w:rsidR="00FC6ABF" w14:paraId="7EA6B142"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3BFD7D30" w14:textId="77777777" w:rsidR="00FC6ABF" w:rsidRPr="00541213" w:rsidRDefault="00541213">
            <w:pPr>
              <w:rPr>
                <w:b/>
              </w:rPr>
            </w:pPr>
            <w:r>
              <w:rPr>
                <w:b/>
              </w:rPr>
              <w:t>10</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0853C626" w14:textId="77777777" w:rsidR="00541213" w:rsidRDefault="0034764C">
            <w:pPr>
              <w:rPr>
                <w:b/>
                <w:bCs/>
              </w:rPr>
            </w:pPr>
            <w:r w:rsidRPr="0034764C">
              <w:rPr>
                <w:b/>
                <w:bCs/>
              </w:rPr>
              <w:t>Kontaktanzeigen</w:t>
            </w:r>
          </w:p>
          <w:p w14:paraId="4F6924AA" w14:textId="259EACFE" w:rsidR="0034764C" w:rsidRDefault="0034764C">
            <w:r w:rsidRPr="0034764C">
              <w:t>Das Team diskutiert</w:t>
            </w:r>
            <w:r w:rsidR="001050F8">
              <w:t xml:space="preserve"> die Möglichkeit,</w:t>
            </w:r>
            <w:r w:rsidRPr="0034764C">
              <w:t xml:space="preserve"> Kontaktanzeigen in Zukunft online zu schalten</w:t>
            </w:r>
            <w:r>
              <w:t>.</w:t>
            </w:r>
          </w:p>
          <w:p w14:paraId="1BC50851" w14:textId="49F01F49" w:rsidR="0034764C" w:rsidRDefault="0034764C">
            <w:r>
              <w:t>Unklar ist noch ob der Datenschutz</w:t>
            </w:r>
            <w:r w:rsidR="001050F8">
              <w:t xml:space="preserve"> ausreichend gesichert werden kann.</w:t>
            </w:r>
            <w:r>
              <w:t xml:space="preserve"> </w:t>
            </w:r>
          </w:p>
          <w:p w14:paraId="76530E16" w14:textId="3B8AB2A0" w:rsidR="0034764C" w:rsidRPr="0034764C" w:rsidRDefault="001050F8">
            <w:r>
              <w:t xml:space="preserve">Die </w:t>
            </w:r>
            <w:r w:rsidR="0034764C">
              <w:t>Idee ist</w:t>
            </w:r>
            <w:r>
              <w:t>,</w:t>
            </w:r>
            <w:r w:rsidR="0034764C">
              <w:t xml:space="preserve"> die Anzeigen</w:t>
            </w:r>
            <w:r>
              <w:t xml:space="preserve"> in einem geschützten Bereich der KoKoBe Website zu veröffentlichen</w:t>
            </w:r>
            <w:r w:rsidR="008023D0">
              <w:t>,</w:t>
            </w:r>
            <w:r>
              <w:t xml:space="preserve"> der nur mit vorheriger, persönlicher Registrierung zugänglich ist.</w:t>
            </w:r>
            <w:r w:rsidR="0034764C">
              <w:t xml:space="preserve"> </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6B505BE6" w14:textId="77777777" w:rsidR="00FC6ABF" w:rsidRDefault="00FC6ABF"/>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4E274C7" w14:textId="77777777" w:rsidR="00FC6ABF" w:rsidRDefault="00FC6ABF"/>
        </w:tc>
      </w:tr>
      <w:tr w:rsidR="00FC6ABF" w14:paraId="6B517E7E"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5BEB2F4E" w14:textId="77777777" w:rsidR="00FC6ABF" w:rsidRPr="007D035F" w:rsidRDefault="00541213">
            <w:pPr>
              <w:rPr>
                <w:b/>
              </w:rPr>
            </w:pPr>
            <w:r w:rsidRPr="007D035F">
              <w:rPr>
                <w:b/>
              </w:rPr>
              <w:t>11</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4249A9AA" w14:textId="77777777" w:rsidR="00BC5421" w:rsidRDefault="007D035F">
            <w:pPr>
              <w:rPr>
                <w:b/>
              </w:rPr>
            </w:pPr>
            <w:proofErr w:type="spellStart"/>
            <w:r w:rsidRPr="007D035F">
              <w:rPr>
                <w:b/>
              </w:rPr>
              <w:t>KöFö</w:t>
            </w:r>
            <w:proofErr w:type="spellEnd"/>
            <w:r w:rsidRPr="007D035F">
              <w:rPr>
                <w:b/>
              </w:rPr>
              <w:t>/GIK</w:t>
            </w:r>
          </w:p>
          <w:p w14:paraId="64A82709" w14:textId="77777777" w:rsidR="007D035F" w:rsidRDefault="008023D0">
            <w:pPr>
              <w:rPr>
                <w:bCs/>
              </w:rPr>
            </w:pPr>
            <w:r>
              <w:rPr>
                <w:bCs/>
              </w:rPr>
              <w:t>Es gibt noch keine offizielle Zusage für die Förderung der Stadt Köln.</w:t>
            </w:r>
          </w:p>
          <w:p w14:paraId="77448876" w14:textId="12D8D4BE" w:rsidR="008023D0" w:rsidRPr="007D035F" w:rsidRDefault="008023D0">
            <w:pPr>
              <w:rPr>
                <w:bCs/>
              </w:rPr>
            </w:pPr>
            <w:r>
              <w:rPr>
                <w:bCs/>
              </w:rPr>
              <w:t xml:space="preserve">Es gibt verschiedene Projektplanungen für 2025, die nur mit dieser Förderung möglich sind. </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44C24A8A" w14:textId="77777777" w:rsidR="00541213" w:rsidRDefault="00541213"/>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1F42C7" w14:textId="7B16C6CB" w:rsidR="00541213" w:rsidRDefault="00541213"/>
        </w:tc>
      </w:tr>
      <w:tr w:rsidR="00FC6ABF" w14:paraId="1634871A"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306E9C70" w14:textId="77777777" w:rsidR="00FC6ABF" w:rsidRPr="00541213" w:rsidRDefault="00593BAA">
            <w:pPr>
              <w:rPr>
                <w:b/>
              </w:rPr>
            </w:pPr>
            <w:r w:rsidRPr="00541213">
              <w:rPr>
                <w:b/>
              </w:rPr>
              <w:t>1</w:t>
            </w:r>
            <w:r w:rsidR="00541213" w:rsidRPr="00541213">
              <w:rPr>
                <w:b/>
              </w:rPr>
              <w:t>2</w:t>
            </w: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3E41B0F0" w14:textId="77777777" w:rsidR="00BC5421" w:rsidRDefault="008023D0">
            <w:pPr>
              <w:rPr>
                <w:b/>
                <w:bCs/>
              </w:rPr>
            </w:pPr>
            <w:r w:rsidRPr="008023D0">
              <w:rPr>
                <w:b/>
                <w:bCs/>
              </w:rPr>
              <w:t>Termine:</w:t>
            </w:r>
          </w:p>
          <w:p w14:paraId="0B8AF58A" w14:textId="524812DC" w:rsidR="006631AF" w:rsidRPr="006631AF" w:rsidRDefault="006631AF" w:rsidP="006631AF">
            <w:r w:rsidRPr="006631AF">
              <w:t>gemeinsames Teamessen: 01.04 ab 19 Uhr   </w:t>
            </w:r>
          </w:p>
          <w:p w14:paraId="6CFA5B57" w14:textId="69EC3533" w:rsidR="006631AF" w:rsidRPr="006631AF" w:rsidRDefault="006631AF" w:rsidP="006631AF">
            <w:r w:rsidRPr="006631AF">
              <w:t>AK Homepage</w:t>
            </w:r>
            <w:r>
              <w:t>: 3</w:t>
            </w:r>
            <w:r w:rsidRPr="006631AF">
              <w:t xml:space="preserve">1.03 online 9-11 </w:t>
            </w:r>
          </w:p>
          <w:p w14:paraId="5B8EF8E3" w14:textId="5726E06E" w:rsidR="006631AF" w:rsidRPr="006631AF" w:rsidRDefault="006631AF" w:rsidP="006631AF">
            <w:r w:rsidRPr="006631AF">
              <w:t xml:space="preserve">AK Blaulicht: 14.05 ab 11 Uhr nach der </w:t>
            </w:r>
            <w:proofErr w:type="spellStart"/>
            <w:r w:rsidRPr="006631AF">
              <w:t>kolleg</w:t>
            </w:r>
            <w:proofErr w:type="spellEnd"/>
            <w:r w:rsidRPr="006631AF">
              <w:t>. Beratung</w:t>
            </w:r>
          </w:p>
          <w:p w14:paraId="16EF060B" w14:textId="4D5807E5" w:rsidR="006631AF" w:rsidRPr="006631AF" w:rsidRDefault="006631AF" w:rsidP="006631AF">
            <w:r w:rsidRPr="006631AF">
              <w:t xml:space="preserve">Termin EUTB: 29.10.25 oder 12.11.25 10-15 </w:t>
            </w:r>
            <w:proofErr w:type="gramStart"/>
            <w:r w:rsidRPr="006631AF">
              <w:t xml:space="preserve">Uhr  </w:t>
            </w:r>
            <w:r>
              <w:t>Terminklärung</w:t>
            </w:r>
            <w:proofErr w:type="gramEnd"/>
            <w:r>
              <w:t xml:space="preserve"> erfolgt durch Frau Westerfeld</w:t>
            </w:r>
          </w:p>
          <w:p w14:paraId="6AC784D9" w14:textId="3161F0BD" w:rsidR="006631AF" w:rsidRPr="006631AF" w:rsidRDefault="006631AF" w:rsidP="006631AF">
            <w:r w:rsidRPr="006631AF">
              <w:t xml:space="preserve">Termin </w:t>
            </w:r>
            <w:proofErr w:type="spellStart"/>
            <w:r w:rsidRPr="006631AF">
              <w:t>PeKS</w:t>
            </w:r>
            <w:proofErr w:type="spellEnd"/>
            <w:r w:rsidRPr="006631AF">
              <w:t>: 30.04.25 12 Uhr</w:t>
            </w:r>
            <w:r w:rsidR="002F3F5B">
              <w:t xml:space="preserve"> </w:t>
            </w:r>
            <w:proofErr w:type="gramStart"/>
            <w:r w:rsidR="002F3F5B">
              <w:t xml:space="preserve">in </w:t>
            </w:r>
            <w:r w:rsidRPr="006631AF">
              <w:t xml:space="preserve"> Longerich</w:t>
            </w:r>
            <w:proofErr w:type="gramEnd"/>
          </w:p>
          <w:p w14:paraId="03406329" w14:textId="77777777" w:rsidR="006631AF" w:rsidRPr="006631AF" w:rsidRDefault="006631AF" w:rsidP="006631AF">
            <w:r w:rsidRPr="006631AF">
              <w:lastRenderedPageBreak/>
              <w:t xml:space="preserve">Projekte Termin: 30.04 .25 ab 13:30 nach dem Termin mit </w:t>
            </w:r>
            <w:proofErr w:type="spellStart"/>
            <w:r w:rsidRPr="006631AF">
              <w:t>Peks</w:t>
            </w:r>
            <w:proofErr w:type="spellEnd"/>
          </w:p>
          <w:p w14:paraId="5828C5C7" w14:textId="0A10A449" w:rsidR="006631AF" w:rsidRPr="006631AF" w:rsidRDefault="006631AF" w:rsidP="006631AF">
            <w:r w:rsidRPr="006631AF">
              <w:t xml:space="preserve">Workshop rechtl. Betreuung/ </w:t>
            </w:r>
            <w:proofErr w:type="gramStart"/>
            <w:r w:rsidRPr="006631AF">
              <w:t>Echt</w:t>
            </w:r>
            <w:proofErr w:type="gramEnd"/>
            <w:r w:rsidRPr="006631AF">
              <w:t xml:space="preserve"> mein Recht: 05.03.25 9-11 Uhr</w:t>
            </w:r>
          </w:p>
          <w:p w14:paraId="2F3851BE" w14:textId="77777777" w:rsidR="006631AF" w:rsidRPr="006631AF" w:rsidRDefault="006631AF" w:rsidP="006631AF">
            <w:r w:rsidRPr="006631AF">
              <w:t> </w:t>
            </w:r>
          </w:p>
          <w:p w14:paraId="6DE72EDE" w14:textId="0BF1D765" w:rsidR="008023D0" w:rsidRPr="008023D0" w:rsidRDefault="008023D0">
            <w:pPr>
              <w:rPr>
                <w:b/>
                <w:bCs/>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58FDFE25" w14:textId="77777777" w:rsidR="00FC6ABF" w:rsidRDefault="00FC6ABF"/>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0BC941" w14:textId="30BB6FBD" w:rsidR="00FC6ABF" w:rsidRDefault="00FC6ABF"/>
        </w:tc>
      </w:tr>
      <w:tr w:rsidR="00BC5421" w14:paraId="156F7BAB" w14:textId="77777777" w:rsidTr="00A73429">
        <w:trPr>
          <w:jc w:val="center"/>
        </w:trPr>
        <w:tc>
          <w:tcPr>
            <w:tcW w:w="467" w:type="dxa"/>
            <w:tcBorders>
              <w:top w:val="single" w:sz="4" w:space="0" w:color="000001"/>
              <w:left w:val="single" w:sz="4" w:space="0" w:color="000001"/>
              <w:bottom w:val="single" w:sz="4" w:space="0" w:color="000001"/>
            </w:tcBorders>
            <w:tcMar>
              <w:top w:w="0" w:type="dxa"/>
              <w:left w:w="10" w:type="dxa"/>
              <w:bottom w:w="0" w:type="dxa"/>
              <w:right w:w="10" w:type="dxa"/>
            </w:tcMar>
          </w:tcPr>
          <w:p w14:paraId="782FA4AB" w14:textId="7B4A77B5" w:rsidR="00BC5421" w:rsidRPr="00541213" w:rsidRDefault="00BC5421">
            <w:pPr>
              <w:rPr>
                <w:b/>
              </w:rPr>
            </w:pPr>
          </w:p>
        </w:tc>
        <w:tc>
          <w:tcPr>
            <w:tcW w:w="7183" w:type="dxa"/>
            <w:tcBorders>
              <w:top w:val="single" w:sz="4" w:space="0" w:color="000001"/>
              <w:left w:val="single" w:sz="4" w:space="0" w:color="000001"/>
              <w:bottom w:val="single" w:sz="4" w:space="0" w:color="000001"/>
            </w:tcBorders>
            <w:tcMar>
              <w:top w:w="0" w:type="dxa"/>
              <w:left w:w="10" w:type="dxa"/>
              <w:bottom w:w="0" w:type="dxa"/>
              <w:right w:w="10" w:type="dxa"/>
            </w:tcMar>
          </w:tcPr>
          <w:p w14:paraId="1715A015" w14:textId="1F6D3BCE" w:rsidR="00BC5421" w:rsidRPr="008023D0" w:rsidRDefault="00BC5421">
            <w:pPr>
              <w:rPr>
                <w:b/>
                <w:bCs/>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tcPr>
          <w:p w14:paraId="1A0B3500" w14:textId="101C0EB7" w:rsidR="00BC5421" w:rsidRDefault="00BC5421"/>
        </w:tc>
        <w:tc>
          <w:tcPr>
            <w:tcW w:w="10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AFCF5D3" w14:textId="1CD41AFD" w:rsidR="00BC5421" w:rsidRDefault="00BC5421"/>
        </w:tc>
      </w:tr>
    </w:tbl>
    <w:p w14:paraId="3EA86F2D" w14:textId="77777777" w:rsidR="00593BAA" w:rsidRDefault="00593BAA" w:rsidP="00C12CD0">
      <w:pPr>
        <w:pStyle w:val="Standard1"/>
      </w:pPr>
    </w:p>
    <w:sectPr w:rsidR="00593BAA">
      <w:headerReference w:type="default" r:id="rId8"/>
      <w:footerReference w:type="default" r:id="rId9"/>
      <w:pgSz w:w="11906" w:h="16838"/>
      <w:pgMar w:top="908" w:right="851" w:bottom="908"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98BBB" w14:textId="77777777" w:rsidR="00E9012C" w:rsidRDefault="00E9012C">
      <w:r>
        <w:separator/>
      </w:r>
    </w:p>
  </w:endnote>
  <w:endnote w:type="continuationSeparator" w:id="0">
    <w:p w14:paraId="77640A75" w14:textId="77777777" w:rsidR="00E9012C" w:rsidRDefault="00E9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759A" w14:textId="77777777" w:rsidR="00B94936" w:rsidRDefault="00336922">
    <w:pPr>
      <w:pStyle w:val="Fuzeile"/>
      <w:jc w:val="center"/>
    </w:pPr>
    <w:r>
      <w:fldChar w:fldCharType="begin"/>
    </w:r>
    <w:r>
      <w:instrText xml:space="preserve"> PAGE </w:instrText>
    </w:r>
    <w:r>
      <w:fldChar w:fldCharType="separate"/>
    </w:r>
    <w:r w:rsidR="001168BB">
      <w:rPr>
        <w:noProof/>
      </w:rPr>
      <w:t>1</w:t>
    </w:r>
    <w:r>
      <w:fldChar w:fldCharType="end"/>
    </w:r>
  </w:p>
  <w:p w14:paraId="61AF8736" w14:textId="77777777" w:rsidR="00B94936" w:rsidRDefault="00B94936">
    <w:pPr>
      <w:pStyle w:val="Fuzeile"/>
      <w:pBdr>
        <w:top w:val="single" w:sz="4" w:space="1" w:color="000001"/>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4853" w14:textId="77777777" w:rsidR="00E9012C" w:rsidRDefault="00E9012C">
      <w:r>
        <w:rPr>
          <w:color w:val="000000"/>
        </w:rPr>
        <w:separator/>
      </w:r>
    </w:p>
  </w:footnote>
  <w:footnote w:type="continuationSeparator" w:id="0">
    <w:p w14:paraId="78A4E9D5" w14:textId="77777777" w:rsidR="00E9012C" w:rsidRDefault="00E9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62C4" w14:textId="77777777" w:rsidR="00B94936" w:rsidRDefault="00336922">
    <w:pPr>
      <w:pStyle w:val="Kopfzeile"/>
      <w:jc w:val="center"/>
    </w:pPr>
    <w:r>
      <w:rPr>
        <w:b/>
        <w:sz w:val="28"/>
        <w:szCs w:val="28"/>
      </w:rPr>
      <w:t xml:space="preserve"> </w:t>
    </w:r>
    <w:r>
      <w:rPr>
        <w:b/>
        <w:sz w:val="36"/>
        <w:szCs w:val="36"/>
      </w:rPr>
      <w:t>Team</w:t>
    </w:r>
  </w:p>
  <w:p w14:paraId="37A8D717" w14:textId="77777777" w:rsidR="00B94936" w:rsidRDefault="00336922">
    <w:pPr>
      <w:pStyle w:val="Kopfzeile"/>
      <w:jc w:val="center"/>
    </w:pPr>
    <w:r>
      <w:rPr>
        <w:b/>
        <w:sz w:val="36"/>
        <w:szCs w:val="36"/>
      </w:rPr>
      <w:t>KoKoBe Köln</w:t>
    </w:r>
  </w:p>
  <w:p w14:paraId="635057AF" w14:textId="77777777" w:rsidR="00B94936" w:rsidRDefault="00336922">
    <w:pPr>
      <w:pStyle w:val="Kopfzeile"/>
      <w:jc w:val="center"/>
    </w:pPr>
    <w:r>
      <w:rPr>
        <w:noProof/>
        <w:lang w:eastAsia="de-DE"/>
      </w:rPr>
      <w:drawing>
        <wp:inline distT="0" distB="0" distL="0" distR="0" wp14:anchorId="3C008FA1" wp14:editId="7C92E216">
          <wp:extent cx="557640" cy="30492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57640" cy="304920"/>
                  </a:xfrm>
                  <a:prstGeom prst="rect">
                    <a:avLst/>
                  </a:prstGeom>
                  <a:ln>
                    <a:noFill/>
                    <a:prstDash/>
                  </a:ln>
                </pic:spPr>
              </pic:pic>
            </a:graphicData>
          </a:graphic>
        </wp:inline>
      </w:drawing>
    </w:r>
  </w:p>
  <w:p w14:paraId="1C40B59C" w14:textId="77777777" w:rsidR="00B94936" w:rsidRDefault="00B949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E03"/>
    <w:multiLevelType w:val="multilevel"/>
    <w:tmpl w:val="138A013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B5E484B"/>
    <w:multiLevelType w:val="multilevel"/>
    <w:tmpl w:val="4456F59A"/>
    <w:styleLink w:val="WWNum8"/>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 w15:restartNumberingAfterBreak="0">
    <w:nsid w:val="0C967F9E"/>
    <w:multiLevelType w:val="multilevel"/>
    <w:tmpl w:val="471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4B5"/>
    <w:multiLevelType w:val="multilevel"/>
    <w:tmpl w:val="4DB0B91E"/>
    <w:styleLink w:val="WWNum1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4D57263"/>
    <w:multiLevelType w:val="hybridMultilevel"/>
    <w:tmpl w:val="B852CFD2"/>
    <w:lvl w:ilvl="0" w:tplc="17FA544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B832BB"/>
    <w:multiLevelType w:val="multilevel"/>
    <w:tmpl w:val="E08E4BD0"/>
    <w:styleLink w:val="WWNum2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AD46CEB"/>
    <w:multiLevelType w:val="multilevel"/>
    <w:tmpl w:val="8F3A3DBE"/>
    <w:styleLink w:val="WWNum1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7" w15:restartNumberingAfterBreak="0">
    <w:nsid w:val="1E207B7C"/>
    <w:multiLevelType w:val="multilevel"/>
    <w:tmpl w:val="3580BEB2"/>
    <w:styleLink w:val="WWNum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1253F81"/>
    <w:multiLevelType w:val="multilevel"/>
    <w:tmpl w:val="13D4273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DEB3B6D"/>
    <w:multiLevelType w:val="multilevel"/>
    <w:tmpl w:val="FD2882C6"/>
    <w:styleLink w:val="WWNum5"/>
    <w:lvl w:ilvl="0">
      <w:numFmt w:val="bullet"/>
      <w:lvlText w:val=""/>
      <w:lvlJc w:val="left"/>
      <w:pPr>
        <w:ind w:left="113" w:hanging="113"/>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0" w15:restartNumberingAfterBreak="0">
    <w:nsid w:val="30FB5C2C"/>
    <w:multiLevelType w:val="hybridMultilevel"/>
    <w:tmpl w:val="40243540"/>
    <w:lvl w:ilvl="0" w:tplc="1B3AFA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22318E"/>
    <w:multiLevelType w:val="multilevel"/>
    <w:tmpl w:val="BEF696FC"/>
    <w:styleLink w:val="WWNum20"/>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2" w15:restartNumberingAfterBreak="0">
    <w:nsid w:val="35960A3A"/>
    <w:multiLevelType w:val="multilevel"/>
    <w:tmpl w:val="1254605E"/>
    <w:styleLink w:val="WWNum6"/>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3" w15:restartNumberingAfterBreak="0">
    <w:nsid w:val="35E14463"/>
    <w:multiLevelType w:val="multilevel"/>
    <w:tmpl w:val="9B605EE6"/>
    <w:styleLink w:val="WWNum7"/>
    <w:lvl w:ilvl="0">
      <w:numFmt w:val="bullet"/>
      <w:lvlText w:val=""/>
      <w:lvlJc w:val="left"/>
      <w:pPr>
        <w:ind w:left="113" w:hanging="113"/>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4" w15:restartNumberingAfterBreak="0">
    <w:nsid w:val="362A29F7"/>
    <w:multiLevelType w:val="multilevel"/>
    <w:tmpl w:val="4B74FCE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CA70EC6"/>
    <w:multiLevelType w:val="hybridMultilevel"/>
    <w:tmpl w:val="009EE49E"/>
    <w:lvl w:ilvl="0" w:tplc="9632702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254B9"/>
    <w:multiLevelType w:val="multilevel"/>
    <w:tmpl w:val="2F984736"/>
    <w:styleLink w:val="WWNum2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69C23BC"/>
    <w:multiLevelType w:val="hybridMultilevel"/>
    <w:tmpl w:val="3EB2C35C"/>
    <w:lvl w:ilvl="0" w:tplc="7312146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5A68E0"/>
    <w:multiLevelType w:val="hybridMultilevel"/>
    <w:tmpl w:val="3DCE9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64503C"/>
    <w:multiLevelType w:val="hybridMultilevel"/>
    <w:tmpl w:val="D35617CC"/>
    <w:lvl w:ilvl="0" w:tplc="B32E9CB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940159"/>
    <w:multiLevelType w:val="multilevel"/>
    <w:tmpl w:val="C5481058"/>
    <w:styleLink w:val="WWNum4"/>
    <w:lvl w:ilvl="0">
      <w:numFmt w:val="bullet"/>
      <w:lvlText w:val=""/>
      <w:lvlJc w:val="left"/>
      <w:pPr>
        <w:ind w:left="851" w:hanging="284"/>
      </w:pPr>
      <w:rPr>
        <w:rFonts w:cs="Symbol"/>
        <w:color w:val="808080"/>
        <w:sz w:val="24"/>
        <w:szCs w:val="24"/>
      </w:rPr>
    </w:lvl>
    <w:lvl w:ilvl="1">
      <w:numFmt w:val="bullet"/>
      <w:lvlText w:val="o"/>
      <w:lvlJc w:val="left"/>
      <w:pPr>
        <w:ind w:left="2979" w:hanging="360"/>
      </w:pPr>
      <w:rPr>
        <w:rFonts w:cs="Courier New"/>
      </w:rPr>
    </w:lvl>
    <w:lvl w:ilvl="2">
      <w:numFmt w:val="bullet"/>
      <w:lvlText w:val=""/>
      <w:lvlJc w:val="left"/>
      <w:pPr>
        <w:ind w:left="3699" w:hanging="360"/>
      </w:pPr>
      <w:rPr>
        <w:rFonts w:cs="Wingdings"/>
      </w:rPr>
    </w:lvl>
    <w:lvl w:ilvl="3">
      <w:numFmt w:val="bullet"/>
      <w:lvlText w:val=""/>
      <w:lvlJc w:val="left"/>
      <w:pPr>
        <w:ind w:left="4419" w:hanging="360"/>
      </w:pPr>
      <w:rPr>
        <w:rFonts w:cs="Symbol"/>
      </w:rPr>
    </w:lvl>
    <w:lvl w:ilvl="4">
      <w:numFmt w:val="bullet"/>
      <w:lvlText w:val="o"/>
      <w:lvlJc w:val="left"/>
      <w:pPr>
        <w:ind w:left="5139" w:hanging="360"/>
      </w:pPr>
      <w:rPr>
        <w:rFonts w:cs="Courier New"/>
      </w:rPr>
    </w:lvl>
    <w:lvl w:ilvl="5">
      <w:numFmt w:val="bullet"/>
      <w:lvlText w:val=""/>
      <w:lvlJc w:val="left"/>
      <w:pPr>
        <w:ind w:left="5859" w:hanging="360"/>
      </w:pPr>
      <w:rPr>
        <w:rFonts w:cs="Wingdings"/>
      </w:rPr>
    </w:lvl>
    <w:lvl w:ilvl="6">
      <w:numFmt w:val="bullet"/>
      <w:lvlText w:val=""/>
      <w:lvlJc w:val="left"/>
      <w:pPr>
        <w:ind w:left="6579" w:hanging="360"/>
      </w:pPr>
      <w:rPr>
        <w:rFonts w:cs="Symbol"/>
      </w:rPr>
    </w:lvl>
    <w:lvl w:ilvl="7">
      <w:numFmt w:val="bullet"/>
      <w:lvlText w:val="o"/>
      <w:lvlJc w:val="left"/>
      <w:pPr>
        <w:ind w:left="7299" w:hanging="360"/>
      </w:pPr>
      <w:rPr>
        <w:rFonts w:cs="Courier New"/>
      </w:rPr>
    </w:lvl>
    <w:lvl w:ilvl="8">
      <w:numFmt w:val="bullet"/>
      <w:lvlText w:val=""/>
      <w:lvlJc w:val="left"/>
      <w:pPr>
        <w:ind w:left="8019" w:hanging="360"/>
      </w:pPr>
      <w:rPr>
        <w:rFonts w:cs="Wingdings"/>
      </w:rPr>
    </w:lvl>
  </w:abstractNum>
  <w:abstractNum w:abstractNumId="21" w15:restartNumberingAfterBreak="0">
    <w:nsid w:val="4FC90B16"/>
    <w:multiLevelType w:val="multilevel"/>
    <w:tmpl w:val="1674A120"/>
    <w:styleLink w:val="WWNum9"/>
    <w:lvl w:ilvl="0">
      <w:numFmt w:val="bullet"/>
      <w:lvlText w:val=""/>
      <w:lvlJc w:val="left"/>
      <w:pPr>
        <w:ind w:left="113" w:hanging="113"/>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2" w15:restartNumberingAfterBreak="0">
    <w:nsid w:val="539C4C41"/>
    <w:multiLevelType w:val="multilevel"/>
    <w:tmpl w:val="3BAA7382"/>
    <w:styleLink w:val="WWNum14"/>
    <w:lvl w:ilvl="0">
      <w:numFmt w:val="bullet"/>
      <w:lvlText w:val=""/>
      <w:lvlJc w:val="left"/>
      <w:pPr>
        <w:ind w:left="284" w:hanging="284"/>
      </w:pPr>
      <w:rPr>
        <w:rFonts w:cs="Wingdings 2"/>
        <w:color w:val="808080"/>
        <w:sz w:val="16"/>
        <w:szCs w:val="16"/>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3" w15:restartNumberingAfterBreak="0">
    <w:nsid w:val="56C87D16"/>
    <w:multiLevelType w:val="multilevel"/>
    <w:tmpl w:val="24BA7C38"/>
    <w:styleLink w:val="WWNum15"/>
    <w:lvl w:ilvl="0">
      <w:numFmt w:val="bullet"/>
      <w:lvlText w:val=""/>
      <w:lvlJc w:val="left"/>
      <w:pPr>
        <w:ind w:left="284" w:firstLine="283"/>
      </w:pPr>
      <w:rPr>
        <w:rFonts w:cs="Wingdings 2"/>
        <w:color w:val="808080"/>
        <w:sz w:val="16"/>
        <w:szCs w:val="16"/>
      </w:rPr>
    </w:lvl>
    <w:lvl w:ilvl="1">
      <w:numFmt w:val="bullet"/>
      <w:lvlText w:val="o"/>
      <w:lvlJc w:val="left"/>
      <w:pPr>
        <w:ind w:left="872" w:hanging="360"/>
      </w:pPr>
      <w:rPr>
        <w:rFonts w:cs="Courier New"/>
      </w:rPr>
    </w:lvl>
    <w:lvl w:ilvl="2">
      <w:numFmt w:val="bullet"/>
      <w:lvlText w:val=""/>
      <w:lvlJc w:val="left"/>
      <w:pPr>
        <w:ind w:left="1592" w:hanging="360"/>
      </w:pPr>
      <w:rPr>
        <w:rFonts w:cs="Wingdings"/>
      </w:rPr>
    </w:lvl>
    <w:lvl w:ilvl="3">
      <w:numFmt w:val="bullet"/>
      <w:lvlText w:val=""/>
      <w:lvlJc w:val="left"/>
      <w:pPr>
        <w:ind w:left="2312" w:hanging="360"/>
      </w:pPr>
      <w:rPr>
        <w:rFonts w:cs="Symbol"/>
      </w:rPr>
    </w:lvl>
    <w:lvl w:ilvl="4">
      <w:numFmt w:val="bullet"/>
      <w:lvlText w:val="o"/>
      <w:lvlJc w:val="left"/>
      <w:pPr>
        <w:ind w:left="3032" w:hanging="360"/>
      </w:pPr>
      <w:rPr>
        <w:rFonts w:cs="Courier New"/>
      </w:rPr>
    </w:lvl>
    <w:lvl w:ilvl="5">
      <w:numFmt w:val="bullet"/>
      <w:lvlText w:val=""/>
      <w:lvlJc w:val="left"/>
      <w:pPr>
        <w:ind w:left="3752" w:hanging="360"/>
      </w:pPr>
      <w:rPr>
        <w:rFonts w:cs="Wingdings"/>
      </w:rPr>
    </w:lvl>
    <w:lvl w:ilvl="6">
      <w:numFmt w:val="bullet"/>
      <w:lvlText w:val=""/>
      <w:lvlJc w:val="left"/>
      <w:pPr>
        <w:ind w:left="4472" w:hanging="360"/>
      </w:pPr>
      <w:rPr>
        <w:rFonts w:cs="Symbol"/>
      </w:rPr>
    </w:lvl>
    <w:lvl w:ilvl="7">
      <w:numFmt w:val="bullet"/>
      <w:lvlText w:val="o"/>
      <w:lvlJc w:val="left"/>
      <w:pPr>
        <w:ind w:left="5192" w:hanging="360"/>
      </w:pPr>
      <w:rPr>
        <w:rFonts w:cs="Courier New"/>
      </w:rPr>
    </w:lvl>
    <w:lvl w:ilvl="8">
      <w:numFmt w:val="bullet"/>
      <w:lvlText w:val=""/>
      <w:lvlJc w:val="left"/>
      <w:pPr>
        <w:ind w:left="5912" w:hanging="360"/>
      </w:pPr>
      <w:rPr>
        <w:rFonts w:cs="Wingdings"/>
      </w:rPr>
    </w:lvl>
  </w:abstractNum>
  <w:abstractNum w:abstractNumId="24" w15:restartNumberingAfterBreak="0">
    <w:nsid w:val="58236F74"/>
    <w:multiLevelType w:val="multilevel"/>
    <w:tmpl w:val="6D3CF904"/>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D1B2C"/>
    <w:multiLevelType w:val="multilevel"/>
    <w:tmpl w:val="2F8ECF50"/>
    <w:styleLink w:val="WWNum17"/>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6" w15:restartNumberingAfterBreak="0">
    <w:nsid w:val="62B33308"/>
    <w:multiLevelType w:val="multilevel"/>
    <w:tmpl w:val="DF4ABC54"/>
    <w:styleLink w:val="WWNum3"/>
    <w:lvl w:ilvl="0">
      <w:numFmt w:val="bullet"/>
      <w:lvlText w:val=""/>
      <w:lvlJc w:val="left"/>
      <w:pPr>
        <w:ind w:left="113" w:hanging="113"/>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7" w15:restartNumberingAfterBreak="0">
    <w:nsid w:val="657917B1"/>
    <w:multiLevelType w:val="multilevel"/>
    <w:tmpl w:val="496AE692"/>
    <w:styleLink w:val="WWNum10"/>
    <w:lvl w:ilvl="0">
      <w:numFmt w:val="bullet"/>
      <w:lvlText w:val=""/>
      <w:lvlJc w:val="left"/>
      <w:pPr>
        <w:ind w:left="113" w:hanging="113"/>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8" w15:restartNumberingAfterBreak="0">
    <w:nsid w:val="657C167B"/>
    <w:multiLevelType w:val="multilevel"/>
    <w:tmpl w:val="317E1FFA"/>
    <w:styleLink w:val="WWNum18"/>
    <w:lvl w:ilvl="0">
      <w:numFmt w:val="bullet"/>
      <w:lvlText w:val=""/>
      <w:lvlJc w:val="left"/>
      <w:pPr>
        <w:ind w:left="113" w:hanging="113"/>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9" w15:restartNumberingAfterBreak="0">
    <w:nsid w:val="689D11BF"/>
    <w:multiLevelType w:val="multilevel"/>
    <w:tmpl w:val="DA9E7AA0"/>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A17502D"/>
    <w:multiLevelType w:val="multilevel"/>
    <w:tmpl w:val="05C22242"/>
    <w:styleLink w:val="WWNum22"/>
    <w:lvl w:ilvl="0">
      <w:numFmt w:val="bullet"/>
      <w:lvlText w:val=""/>
      <w:lvlJc w:val="left"/>
      <w:pPr>
        <w:ind w:left="1418" w:hanging="284"/>
      </w:pPr>
      <w:rPr>
        <w:rFonts w:cs="Symbol"/>
        <w:color w:val="808080"/>
        <w:sz w:val="24"/>
        <w:szCs w:val="24"/>
      </w:rPr>
    </w:lvl>
    <w:lvl w:ilvl="1">
      <w:numFmt w:val="bullet"/>
      <w:lvlText w:val="o"/>
      <w:lvlJc w:val="left"/>
      <w:pPr>
        <w:ind w:left="2826" w:hanging="360"/>
      </w:pPr>
      <w:rPr>
        <w:rFonts w:cs="Courier New"/>
      </w:rPr>
    </w:lvl>
    <w:lvl w:ilvl="2">
      <w:numFmt w:val="bullet"/>
      <w:lvlText w:val=""/>
      <w:lvlJc w:val="left"/>
      <w:pPr>
        <w:ind w:left="3546" w:hanging="360"/>
      </w:pPr>
      <w:rPr>
        <w:rFonts w:cs="Wingdings"/>
        <w:b/>
      </w:rPr>
    </w:lvl>
    <w:lvl w:ilvl="3">
      <w:numFmt w:val="bullet"/>
      <w:lvlText w:val=""/>
      <w:lvlJc w:val="left"/>
      <w:pPr>
        <w:ind w:left="4266" w:hanging="360"/>
      </w:pPr>
      <w:rPr>
        <w:rFonts w:cs="Symbol"/>
      </w:rPr>
    </w:lvl>
    <w:lvl w:ilvl="4">
      <w:numFmt w:val="bullet"/>
      <w:lvlText w:val="o"/>
      <w:lvlJc w:val="left"/>
      <w:pPr>
        <w:ind w:left="4986" w:hanging="360"/>
      </w:pPr>
      <w:rPr>
        <w:rFonts w:cs="Courier New"/>
      </w:rPr>
    </w:lvl>
    <w:lvl w:ilvl="5">
      <w:numFmt w:val="bullet"/>
      <w:lvlText w:val=""/>
      <w:lvlJc w:val="left"/>
      <w:pPr>
        <w:ind w:left="5706" w:hanging="360"/>
      </w:pPr>
      <w:rPr>
        <w:rFonts w:cs="Wingdings"/>
      </w:rPr>
    </w:lvl>
    <w:lvl w:ilvl="6">
      <w:numFmt w:val="bullet"/>
      <w:lvlText w:val=""/>
      <w:lvlJc w:val="left"/>
      <w:pPr>
        <w:ind w:left="6426" w:hanging="360"/>
      </w:pPr>
      <w:rPr>
        <w:rFonts w:cs="Symbol"/>
      </w:rPr>
    </w:lvl>
    <w:lvl w:ilvl="7">
      <w:numFmt w:val="bullet"/>
      <w:lvlText w:val="o"/>
      <w:lvlJc w:val="left"/>
      <w:pPr>
        <w:ind w:left="7146" w:hanging="360"/>
      </w:pPr>
      <w:rPr>
        <w:rFonts w:cs="Courier New"/>
      </w:rPr>
    </w:lvl>
    <w:lvl w:ilvl="8">
      <w:numFmt w:val="bullet"/>
      <w:lvlText w:val=""/>
      <w:lvlJc w:val="left"/>
      <w:pPr>
        <w:ind w:left="7866" w:hanging="360"/>
      </w:pPr>
      <w:rPr>
        <w:rFonts w:cs="Wingdings"/>
      </w:rPr>
    </w:lvl>
  </w:abstractNum>
  <w:abstractNum w:abstractNumId="31" w15:restartNumberingAfterBreak="0">
    <w:nsid w:val="6DA23A6D"/>
    <w:multiLevelType w:val="multilevel"/>
    <w:tmpl w:val="45A086A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F5F5788"/>
    <w:multiLevelType w:val="hybridMultilevel"/>
    <w:tmpl w:val="08505ADA"/>
    <w:lvl w:ilvl="0" w:tplc="825EAD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574828"/>
    <w:multiLevelType w:val="multilevel"/>
    <w:tmpl w:val="D2105F4E"/>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35838554">
    <w:abstractNumId w:val="14"/>
  </w:num>
  <w:num w:numId="2" w16cid:durableId="532110942">
    <w:abstractNumId w:val="0"/>
  </w:num>
  <w:num w:numId="3" w16cid:durableId="1324432738">
    <w:abstractNumId w:val="26"/>
  </w:num>
  <w:num w:numId="4" w16cid:durableId="2028946280">
    <w:abstractNumId w:val="20"/>
  </w:num>
  <w:num w:numId="5" w16cid:durableId="1793355052">
    <w:abstractNumId w:val="9"/>
  </w:num>
  <w:num w:numId="6" w16cid:durableId="1864633261">
    <w:abstractNumId w:val="12"/>
  </w:num>
  <w:num w:numId="7" w16cid:durableId="1473593357">
    <w:abstractNumId w:val="13"/>
  </w:num>
  <w:num w:numId="8" w16cid:durableId="1680887503">
    <w:abstractNumId w:val="1"/>
  </w:num>
  <w:num w:numId="9" w16cid:durableId="1470781129">
    <w:abstractNumId w:val="21"/>
  </w:num>
  <w:num w:numId="10" w16cid:durableId="246155770">
    <w:abstractNumId w:val="27"/>
  </w:num>
  <w:num w:numId="11" w16cid:durableId="1490364554">
    <w:abstractNumId w:val="3"/>
  </w:num>
  <w:num w:numId="12" w16cid:durableId="280652316">
    <w:abstractNumId w:val="6"/>
  </w:num>
  <w:num w:numId="13" w16cid:durableId="1096562757">
    <w:abstractNumId w:val="33"/>
  </w:num>
  <w:num w:numId="14" w16cid:durableId="1320229914">
    <w:abstractNumId w:val="22"/>
  </w:num>
  <w:num w:numId="15" w16cid:durableId="1738286143">
    <w:abstractNumId w:val="23"/>
  </w:num>
  <w:num w:numId="16" w16cid:durableId="1008219757">
    <w:abstractNumId w:val="29"/>
  </w:num>
  <w:num w:numId="17" w16cid:durableId="1630163745">
    <w:abstractNumId w:val="25"/>
  </w:num>
  <w:num w:numId="18" w16cid:durableId="1625110825">
    <w:abstractNumId w:val="28"/>
  </w:num>
  <w:num w:numId="19" w16cid:durableId="1270502643">
    <w:abstractNumId w:val="8"/>
  </w:num>
  <w:num w:numId="20" w16cid:durableId="1967615481">
    <w:abstractNumId w:val="11"/>
  </w:num>
  <w:num w:numId="21" w16cid:durableId="313919236">
    <w:abstractNumId w:val="31"/>
  </w:num>
  <w:num w:numId="22" w16cid:durableId="1622148195">
    <w:abstractNumId w:val="30"/>
  </w:num>
  <w:num w:numId="23" w16cid:durableId="2001805636">
    <w:abstractNumId w:val="16"/>
  </w:num>
  <w:num w:numId="24" w16cid:durableId="1567572991">
    <w:abstractNumId w:val="7"/>
  </w:num>
  <w:num w:numId="25" w16cid:durableId="1939557648">
    <w:abstractNumId w:val="5"/>
  </w:num>
  <w:num w:numId="26" w16cid:durableId="1599828155">
    <w:abstractNumId w:val="16"/>
  </w:num>
  <w:num w:numId="27" w16cid:durableId="143816698">
    <w:abstractNumId w:val="7"/>
  </w:num>
  <w:num w:numId="28" w16cid:durableId="785392611">
    <w:abstractNumId w:val="5"/>
  </w:num>
  <w:num w:numId="29" w16cid:durableId="791939817">
    <w:abstractNumId w:val="18"/>
  </w:num>
  <w:num w:numId="30" w16cid:durableId="13658385">
    <w:abstractNumId w:val="10"/>
  </w:num>
  <w:num w:numId="31" w16cid:durableId="1748382053">
    <w:abstractNumId w:val="17"/>
  </w:num>
  <w:num w:numId="32" w16cid:durableId="1066680549">
    <w:abstractNumId w:val="19"/>
  </w:num>
  <w:num w:numId="33" w16cid:durableId="1125348786">
    <w:abstractNumId w:val="4"/>
  </w:num>
  <w:num w:numId="34" w16cid:durableId="555429475">
    <w:abstractNumId w:val="15"/>
  </w:num>
  <w:num w:numId="35" w16cid:durableId="441657294">
    <w:abstractNumId w:val="32"/>
  </w:num>
  <w:num w:numId="36" w16cid:durableId="361325347">
    <w:abstractNumId w:val="24"/>
  </w:num>
  <w:num w:numId="37" w16cid:durableId="1691224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BF"/>
    <w:rsid w:val="00050C19"/>
    <w:rsid w:val="0009388E"/>
    <w:rsid w:val="000C0BD7"/>
    <w:rsid w:val="000C7939"/>
    <w:rsid w:val="001050F8"/>
    <w:rsid w:val="001168BB"/>
    <w:rsid w:val="00122107"/>
    <w:rsid w:val="00143DAE"/>
    <w:rsid w:val="00146C01"/>
    <w:rsid w:val="00185163"/>
    <w:rsid w:val="001B74B7"/>
    <w:rsid w:val="001D686A"/>
    <w:rsid w:val="001D7728"/>
    <w:rsid w:val="001E1982"/>
    <w:rsid w:val="001F0FB5"/>
    <w:rsid w:val="0020632F"/>
    <w:rsid w:val="0029726E"/>
    <w:rsid w:val="00297A44"/>
    <w:rsid w:val="002F3F5B"/>
    <w:rsid w:val="003112F1"/>
    <w:rsid w:val="00336922"/>
    <w:rsid w:val="00341EF7"/>
    <w:rsid w:val="003423ED"/>
    <w:rsid w:val="0034764C"/>
    <w:rsid w:val="0035324A"/>
    <w:rsid w:val="00360017"/>
    <w:rsid w:val="00365F4F"/>
    <w:rsid w:val="00387E6A"/>
    <w:rsid w:val="003C215B"/>
    <w:rsid w:val="003F55E4"/>
    <w:rsid w:val="004065B0"/>
    <w:rsid w:val="0042448D"/>
    <w:rsid w:val="00437CAF"/>
    <w:rsid w:val="00453F14"/>
    <w:rsid w:val="00471AC6"/>
    <w:rsid w:val="00492E10"/>
    <w:rsid w:val="004A2B68"/>
    <w:rsid w:val="004C129D"/>
    <w:rsid w:val="004E4D16"/>
    <w:rsid w:val="004F09BB"/>
    <w:rsid w:val="004F18C7"/>
    <w:rsid w:val="00504564"/>
    <w:rsid w:val="00541213"/>
    <w:rsid w:val="00572204"/>
    <w:rsid w:val="00593BAA"/>
    <w:rsid w:val="005C2552"/>
    <w:rsid w:val="005E02BC"/>
    <w:rsid w:val="006125C9"/>
    <w:rsid w:val="00662835"/>
    <w:rsid w:val="006631AF"/>
    <w:rsid w:val="00686D8D"/>
    <w:rsid w:val="006A7354"/>
    <w:rsid w:val="006E4EB9"/>
    <w:rsid w:val="00705B07"/>
    <w:rsid w:val="00726526"/>
    <w:rsid w:val="00750314"/>
    <w:rsid w:val="007676D2"/>
    <w:rsid w:val="00786B79"/>
    <w:rsid w:val="007A5DD3"/>
    <w:rsid w:val="007D035F"/>
    <w:rsid w:val="007D499A"/>
    <w:rsid w:val="007D5E63"/>
    <w:rsid w:val="00801E04"/>
    <w:rsid w:val="008023D0"/>
    <w:rsid w:val="008936E3"/>
    <w:rsid w:val="00895117"/>
    <w:rsid w:val="008A09F1"/>
    <w:rsid w:val="008B26F2"/>
    <w:rsid w:val="008B2958"/>
    <w:rsid w:val="008D7D0C"/>
    <w:rsid w:val="008F1227"/>
    <w:rsid w:val="00900B2C"/>
    <w:rsid w:val="00943880"/>
    <w:rsid w:val="0096706A"/>
    <w:rsid w:val="009717F5"/>
    <w:rsid w:val="009830BB"/>
    <w:rsid w:val="0099503A"/>
    <w:rsid w:val="00995384"/>
    <w:rsid w:val="009E1550"/>
    <w:rsid w:val="00A03C33"/>
    <w:rsid w:val="00A27522"/>
    <w:rsid w:val="00A43474"/>
    <w:rsid w:val="00A73429"/>
    <w:rsid w:val="00A75244"/>
    <w:rsid w:val="00A91168"/>
    <w:rsid w:val="00AC25B7"/>
    <w:rsid w:val="00AC516A"/>
    <w:rsid w:val="00AC71BE"/>
    <w:rsid w:val="00AE42A0"/>
    <w:rsid w:val="00AE4B13"/>
    <w:rsid w:val="00B20C97"/>
    <w:rsid w:val="00B26804"/>
    <w:rsid w:val="00B72F50"/>
    <w:rsid w:val="00B94936"/>
    <w:rsid w:val="00BA3FFF"/>
    <w:rsid w:val="00BC2D1C"/>
    <w:rsid w:val="00BC5421"/>
    <w:rsid w:val="00C12CD0"/>
    <w:rsid w:val="00C21972"/>
    <w:rsid w:val="00C60C40"/>
    <w:rsid w:val="00C67F26"/>
    <w:rsid w:val="00C7233A"/>
    <w:rsid w:val="00CC43BA"/>
    <w:rsid w:val="00CE75C9"/>
    <w:rsid w:val="00D0753E"/>
    <w:rsid w:val="00D07D82"/>
    <w:rsid w:val="00D2361A"/>
    <w:rsid w:val="00D26A73"/>
    <w:rsid w:val="00D542BD"/>
    <w:rsid w:val="00D62CE6"/>
    <w:rsid w:val="00D67357"/>
    <w:rsid w:val="00D73799"/>
    <w:rsid w:val="00D8208F"/>
    <w:rsid w:val="00D96414"/>
    <w:rsid w:val="00DB185F"/>
    <w:rsid w:val="00DB37A7"/>
    <w:rsid w:val="00DE3037"/>
    <w:rsid w:val="00DF0BB1"/>
    <w:rsid w:val="00DF0FF0"/>
    <w:rsid w:val="00DF145A"/>
    <w:rsid w:val="00E17A2F"/>
    <w:rsid w:val="00E363A6"/>
    <w:rsid w:val="00E4774C"/>
    <w:rsid w:val="00E72331"/>
    <w:rsid w:val="00E9012C"/>
    <w:rsid w:val="00EA1755"/>
    <w:rsid w:val="00EC1230"/>
    <w:rsid w:val="00ED7C79"/>
    <w:rsid w:val="00EE36E3"/>
    <w:rsid w:val="00EE77A0"/>
    <w:rsid w:val="00F26D77"/>
    <w:rsid w:val="00F43859"/>
    <w:rsid w:val="00FC6ABF"/>
    <w:rsid w:val="00FF6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DC3A"/>
  <w15:docId w15:val="{E95F856C-DDCA-4D90-B227-706B7A7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rPr>
      <w:rFonts w:ascii="Arial" w:eastAsia="Times New Roman" w:hAnsi="Arial" w:cs="Arial"/>
      <w:lang w:bidi="ar-SA"/>
    </w:rPr>
  </w:style>
  <w:style w:type="paragraph" w:styleId="berschrift1">
    <w:name w:val="heading 1"/>
    <w:basedOn w:val="Standard"/>
    <w:next w:val="Textbody"/>
    <w:uiPriority w:val="9"/>
    <w:qFormat/>
    <w:pPr>
      <w:keepNext/>
      <w:spacing w:after="120" w:line="312" w:lineRule="auto"/>
      <w:outlineLvl w:val="0"/>
    </w:pPr>
    <w:rPr>
      <w:b/>
      <w:bCs/>
      <w:i/>
      <w:sz w:val="22"/>
      <w:szCs w:val="20"/>
    </w:rPr>
  </w:style>
  <w:style w:type="paragraph" w:styleId="berschrift2">
    <w:name w:val="heading 2"/>
    <w:basedOn w:val="Standard"/>
    <w:next w:val="Textbody"/>
    <w:uiPriority w:val="9"/>
    <w:semiHidden/>
    <w:unhideWhenUsed/>
    <w:qFormat/>
    <w:pPr>
      <w:keepNext/>
      <w:spacing w:after="120" w:line="312" w:lineRule="auto"/>
      <w:outlineLvl w:val="1"/>
    </w:pPr>
    <w:rPr>
      <w:b/>
      <w:bCs/>
      <w:i/>
      <w:iCs/>
      <w:sz w:val="22"/>
      <w:szCs w:val="28"/>
    </w:rPr>
  </w:style>
  <w:style w:type="paragraph" w:styleId="berschrift3">
    <w:name w:val="heading 3"/>
    <w:basedOn w:val="Standard"/>
    <w:next w:val="Textbody"/>
    <w:uiPriority w:val="9"/>
    <w:semiHidden/>
    <w:unhideWhenUsed/>
    <w:qFormat/>
    <w:pPr>
      <w:keepNext/>
      <w:spacing w:after="120" w:line="312" w:lineRule="auto"/>
      <w:outlineLvl w:val="2"/>
    </w:pPr>
    <w:rPr>
      <w:b/>
      <w:bCs/>
      <w:i/>
      <w:sz w:val="22"/>
      <w:szCs w:val="26"/>
    </w:rPr>
  </w:style>
  <w:style w:type="paragraph" w:styleId="berschrift7">
    <w:name w:val="heading 7"/>
    <w:basedOn w:val="Standard"/>
    <w:next w:val="Textbody"/>
    <w:pPr>
      <w:spacing w:before="240" w:after="60"/>
      <w:outlineLvl w:val="6"/>
    </w:pPr>
    <w:rPr>
      <w:rFonts w:ascii="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Arial Unicode MS"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1">
    <w:name w:val="Standard1"/>
    <w:pPr>
      <w:widowControl/>
      <w:spacing w:after="120" w:line="312" w:lineRule="auto"/>
    </w:pPr>
    <w:rPr>
      <w:rFonts w:ascii="Arial" w:eastAsia="Times New Roman" w:hAnsi="Arial" w:cs="Arial"/>
      <w:sz w:val="22"/>
      <w:lang w:bidi="ar-SA"/>
    </w:rPr>
  </w:style>
  <w:style w:type="paragraph" w:customStyle="1" w:styleId="Aufzhlungszeichen1">
    <w:name w:val="Aufzählungszeichen 1"/>
    <w:basedOn w:val="Standard"/>
    <w:pPr>
      <w:spacing w:after="120"/>
    </w:pPr>
    <w:rPr>
      <w:sz w:val="22"/>
      <w:szCs w:val="22"/>
    </w:rPr>
  </w:style>
  <w:style w:type="paragraph" w:styleId="Aufzhlungszeichen">
    <w:name w:val="List Bullet"/>
    <w:basedOn w:val="Standard"/>
  </w:style>
  <w:style w:type="paragraph" w:customStyle="1" w:styleId="Contents2">
    <w:name w:val="Contents 2"/>
    <w:basedOn w:val="Standard"/>
    <w:pPr>
      <w:tabs>
        <w:tab w:val="right" w:leader="dot" w:pos="9593"/>
      </w:tabs>
      <w:spacing w:after="60"/>
      <w:ind w:left="238"/>
    </w:pPr>
    <w:rPr>
      <w:b/>
      <w:i/>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color w:val="808080"/>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2" w:hAnsi="Wingdings 2" w:cs="Wingdings 2"/>
      <w:color w:val="808080"/>
      <w:sz w:val="16"/>
      <w:szCs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color w:val="808080"/>
      <w:sz w:val="16"/>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color w:val="000000"/>
      <w:sz w:val="24"/>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808080"/>
      <w:sz w:val="24"/>
      <w:szCs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b/>
    </w:rPr>
  </w:style>
  <w:style w:type="character" w:customStyle="1" w:styleId="WW8Num22z3">
    <w:name w:val="WW8Num22z3"/>
    <w:rPr>
      <w:rFonts w:ascii="Symbol" w:hAnsi="Symbol" w:cs="Symbol"/>
    </w:rPr>
  </w:style>
  <w:style w:type="character" w:customStyle="1" w:styleId="WW8Num22z5">
    <w:name w:val="WW8Num22z5"/>
    <w:rPr>
      <w:rFonts w:ascii="Wingdings" w:hAnsi="Wingdings" w:cs="Wingdings"/>
    </w:rPr>
  </w:style>
  <w:style w:type="character" w:customStyle="1" w:styleId="Internetlink">
    <w:name w:val="Internet link"/>
    <w:rPr>
      <w:color w:val="0000FF"/>
      <w:u w:val="single"/>
    </w:rPr>
  </w:style>
  <w:style w:type="character" w:customStyle="1" w:styleId="FuzeileZchn">
    <w:name w:val="Fußzeile Zchn"/>
    <w:rPr>
      <w:rFonts w:ascii="Arial" w:hAnsi="Arial" w:cs="Arial"/>
      <w:sz w:val="24"/>
      <w:szCs w:val="24"/>
    </w:rPr>
  </w:style>
  <w:style w:type="character" w:customStyle="1" w:styleId="NichtaufgelsteErwhnung1">
    <w:name w:val="Nicht aufgelöste Erwähnung1"/>
    <w:rPr>
      <w:color w:val="605E5C"/>
    </w:rPr>
  </w:style>
  <w:style w:type="character" w:customStyle="1" w:styleId="VisitedInternetLink">
    <w:name w:val="Visited Internet Link"/>
    <w:rPr>
      <w:color w:val="800080"/>
      <w:u w:val="single"/>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color w:val="808080"/>
      <w:sz w:val="24"/>
      <w:szCs w:val="24"/>
    </w:rPr>
  </w:style>
  <w:style w:type="character" w:customStyle="1" w:styleId="ListLabel5">
    <w:name w:val="ListLabel 5"/>
    <w:rPr>
      <w:rFonts w:eastAsia="Times New Roman" w:cs="Arial"/>
    </w:rPr>
  </w:style>
  <w:style w:type="character" w:customStyle="1" w:styleId="ListLabel6">
    <w:name w:val="ListLabel 6"/>
    <w:rPr>
      <w:rFonts w:cs="Wingdings 2"/>
      <w:color w:val="808080"/>
      <w:sz w:val="16"/>
      <w:szCs w:val="16"/>
    </w:rPr>
  </w:style>
  <w:style w:type="character" w:customStyle="1" w:styleId="ListLabel7">
    <w:name w:val="ListLabel 7"/>
    <w:rPr>
      <w:rFonts w:cs="Symbol"/>
      <w:color w:val="000000"/>
      <w:sz w:val="24"/>
      <w:szCs w:val="24"/>
    </w:rPr>
  </w:style>
  <w:style w:type="character" w:customStyle="1" w:styleId="ListLabel8">
    <w:name w:val="ListLabel 8"/>
    <w:rPr>
      <w:rFonts w:cs="Wingdings"/>
      <w:b/>
    </w:rPr>
  </w:style>
  <w:style w:type="character" w:customStyle="1" w:styleId="ListLabel9">
    <w:name w:val="ListLabel 9"/>
    <w:rPr>
      <w:rFonts w:eastAsia="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paragraph" w:styleId="Listenabsatz">
    <w:name w:val="List Paragraph"/>
    <w:basedOn w:val="Standard"/>
    <w:uiPriority w:val="34"/>
    <w:qFormat/>
    <w:rsid w:val="000C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9042">
      <w:bodyDiv w:val="1"/>
      <w:marLeft w:val="0"/>
      <w:marRight w:val="0"/>
      <w:marTop w:val="0"/>
      <w:marBottom w:val="0"/>
      <w:divBdr>
        <w:top w:val="none" w:sz="0" w:space="0" w:color="auto"/>
        <w:left w:val="none" w:sz="0" w:space="0" w:color="auto"/>
        <w:bottom w:val="none" w:sz="0" w:space="0" w:color="auto"/>
        <w:right w:val="none" w:sz="0" w:space="0" w:color="auto"/>
      </w:divBdr>
    </w:div>
    <w:div w:id="507789740">
      <w:bodyDiv w:val="1"/>
      <w:marLeft w:val="0"/>
      <w:marRight w:val="0"/>
      <w:marTop w:val="0"/>
      <w:marBottom w:val="0"/>
      <w:divBdr>
        <w:top w:val="none" w:sz="0" w:space="0" w:color="auto"/>
        <w:left w:val="none" w:sz="0" w:space="0" w:color="auto"/>
        <w:bottom w:val="none" w:sz="0" w:space="0" w:color="auto"/>
        <w:right w:val="none" w:sz="0" w:space="0" w:color="auto"/>
      </w:divBdr>
    </w:div>
    <w:div w:id="737872297">
      <w:bodyDiv w:val="1"/>
      <w:marLeft w:val="0"/>
      <w:marRight w:val="0"/>
      <w:marTop w:val="0"/>
      <w:marBottom w:val="0"/>
      <w:divBdr>
        <w:top w:val="none" w:sz="0" w:space="0" w:color="auto"/>
        <w:left w:val="none" w:sz="0" w:space="0" w:color="auto"/>
        <w:bottom w:val="none" w:sz="0" w:space="0" w:color="auto"/>
        <w:right w:val="none" w:sz="0" w:space="0" w:color="auto"/>
      </w:divBdr>
    </w:div>
    <w:div w:id="1038968436">
      <w:bodyDiv w:val="1"/>
      <w:marLeft w:val="0"/>
      <w:marRight w:val="0"/>
      <w:marTop w:val="0"/>
      <w:marBottom w:val="0"/>
      <w:divBdr>
        <w:top w:val="none" w:sz="0" w:space="0" w:color="auto"/>
        <w:left w:val="none" w:sz="0" w:space="0" w:color="auto"/>
        <w:bottom w:val="none" w:sz="0" w:space="0" w:color="auto"/>
        <w:right w:val="none" w:sz="0" w:space="0" w:color="auto"/>
      </w:divBdr>
    </w:div>
    <w:div w:id="1090194964">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879121009">
      <w:bodyDiv w:val="1"/>
      <w:marLeft w:val="0"/>
      <w:marRight w:val="0"/>
      <w:marTop w:val="0"/>
      <w:marBottom w:val="0"/>
      <w:divBdr>
        <w:top w:val="none" w:sz="0" w:space="0" w:color="auto"/>
        <w:left w:val="none" w:sz="0" w:space="0" w:color="auto"/>
        <w:bottom w:val="none" w:sz="0" w:space="0" w:color="auto"/>
        <w:right w:val="none" w:sz="0" w:space="0" w:color="auto"/>
      </w:divBdr>
    </w:div>
    <w:div w:id="189681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8181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Verteiler</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Verteiler</dc:title>
  <dc:subject/>
  <dc:creator>Administrator</dc:creator>
  <cp:keywords/>
  <dc:description/>
  <cp:lastModifiedBy>Lange Claudia</cp:lastModifiedBy>
  <cp:revision>35</cp:revision>
  <cp:lastPrinted>2020-05-22T14:40:00Z</cp:lastPrinted>
  <dcterms:created xsi:type="dcterms:W3CDTF">2021-06-07T14:44:00Z</dcterms:created>
  <dcterms:modified xsi:type="dcterms:W3CDTF">2025-03-10T10:47:00Z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